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3C1D7" w14:textId="77777777" w:rsidR="00CE50C1" w:rsidRDefault="006611C3">
      <w:pPr>
        <w:spacing w:after="0" w:line="240" w:lineRule="auto"/>
        <w:jc w:val="center"/>
        <w:rPr>
          <w:rFonts w:cs="Calibri"/>
          <w:bCs/>
          <w:color w:val="404040"/>
          <w:sz w:val="18"/>
          <w:szCs w:val="18"/>
        </w:rPr>
      </w:pPr>
      <w:r>
        <w:rPr>
          <w:rFonts w:cs="Calibri"/>
          <w:bCs/>
          <w:color w:val="404040"/>
          <w:sz w:val="18"/>
          <w:szCs w:val="18"/>
        </w:rPr>
        <w:t>COMUNICATO STAMPA</w:t>
      </w:r>
    </w:p>
    <w:p w14:paraId="60503DEE" w14:textId="77777777" w:rsidR="00CE50C1" w:rsidRDefault="00CE50C1">
      <w:pPr>
        <w:spacing w:after="0" w:line="240" w:lineRule="auto"/>
        <w:jc w:val="center"/>
        <w:rPr>
          <w:rFonts w:cs="Calibri"/>
          <w:bCs/>
          <w:color w:val="404040"/>
          <w:sz w:val="18"/>
          <w:szCs w:val="18"/>
        </w:rPr>
      </w:pPr>
    </w:p>
    <w:p w14:paraId="0164B1CD" w14:textId="1F15FC26" w:rsidR="00CE50C1" w:rsidRDefault="006611C3">
      <w:pPr>
        <w:pStyle w:val="yiv3247909739msonormal"/>
        <w:shd w:val="clear" w:color="auto" w:fill="FFFFFF"/>
        <w:jc w:val="center"/>
        <w:rPr>
          <w:rFonts w:asciiTheme="minorHAnsi" w:hAnsiTheme="minorHAnsi" w:cstheme="minorHAnsi"/>
          <w:b/>
          <w:color w:val="1D2228"/>
          <w:sz w:val="44"/>
          <w:szCs w:val="44"/>
        </w:rPr>
      </w:pPr>
      <w:r w:rsidRPr="00117B4A">
        <w:rPr>
          <w:rFonts w:asciiTheme="minorHAnsi" w:hAnsiTheme="minorHAnsi" w:cstheme="minorHAnsi"/>
          <w:b/>
          <w:sz w:val="44"/>
          <w:szCs w:val="44"/>
        </w:rPr>
        <w:t xml:space="preserve">Cina: </w:t>
      </w:r>
      <w:r w:rsidR="00117B4A">
        <w:rPr>
          <w:rFonts w:asciiTheme="minorHAnsi" w:hAnsiTheme="minorHAnsi" w:cstheme="minorHAnsi"/>
          <w:b/>
          <w:color w:val="1D2228"/>
          <w:sz w:val="44"/>
          <w:szCs w:val="44"/>
        </w:rPr>
        <w:t>l</w:t>
      </w:r>
      <w:r>
        <w:rPr>
          <w:rFonts w:asciiTheme="minorHAnsi" w:hAnsiTheme="minorHAnsi" w:cstheme="minorHAnsi"/>
          <w:b/>
          <w:color w:val="1D2228"/>
          <w:sz w:val="44"/>
          <w:szCs w:val="44"/>
        </w:rPr>
        <w:t>’</w:t>
      </w:r>
      <w:proofErr w:type="spellStart"/>
      <w:r>
        <w:rPr>
          <w:rFonts w:asciiTheme="minorHAnsi" w:hAnsiTheme="minorHAnsi" w:cstheme="minorHAnsi"/>
          <w:b/>
          <w:color w:val="1D2228"/>
          <w:sz w:val="44"/>
          <w:szCs w:val="44"/>
        </w:rPr>
        <w:t>Excellent</w:t>
      </w:r>
      <w:proofErr w:type="spellEnd"/>
      <w:r>
        <w:rPr>
          <w:rFonts w:asciiTheme="minorHAnsi" w:hAnsiTheme="minorHAnsi" w:cstheme="minorHAnsi"/>
          <w:b/>
          <w:color w:val="1D2228"/>
          <w:sz w:val="44"/>
          <w:szCs w:val="44"/>
        </w:rPr>
        <w:t xml:space="preserve"> Wine Producer 2020 a Donnafugata</w:t>
      </w:r>
      <w:r w:rsidRPr="00117B4A">
        <w:rPr>
          <w:rFonts w:asciiTheme="minorHAnsi" w:hAnsiTheme="minorHAnsi" w:cstheme="minorHAnsi"/>
          <w:b/>
          <w:color w:val="1D2228"/>
          <w:sz w:val="44"/>
          <w:szCs w:val="44"/>
        </w:rPr>
        <w:t xml:space="preserve"> </w:t>
      </w:r>
    </w:p>
    <w:p w14:paraId="0F05ACE3" w14:textId="77777777" w:rsidR="00CE50C1" w:rsidRDefault="006611C3">
      <w:pPr>
        <w:pStyle w:val="yiv3247909739msonormal"/>
        <w:shd w:val="clear" w:color="auto" w:fill="FFFFFF"/>
        <w:jc w:val="both"/>
        <w:rPr>
          <w:rFonts w:asciiTheme="minorHAnsi" w:hAnsiTheme="minorHAnsi" w:cstheme="minorHAnsi"/>
          <w:b/>
          <w:i/>
          <w:color w:val="1D2228"/>
          <w:sz w:val="32"/>
          <w:szCs w:val="32"/>
        </w:rPr>
      </w:pPr>
      <w:r>
        <w:rPr>
          <w:rFonts w:asciiTheme="minorHAnsi" w:hAnsiTheme="minorHAnsi" w:cstheme="minorHAnsi"/>
          <w:b/>
          <w:i/>
          <w:color w:val="1D2228"/>
          <w:sz w:val="32"/>
          <w:szCs w:val="32"/>
        </w:rPr>
        <w:t xml:space="preserve">Il prestigioso riconoscimento assegnato da </w:t>
      </w:r>
      <w:proofErr w:type="spellStart"/>
      <w:r>
        <w:rPr>
          <w:rFonts w:asciiTheme="minorHAnsi" w:hAnsiTheme="minorHAnsi" w:cstheme="minorHAnsi"/>
          <w:b/>
          <w:i/>
          <w:color w:val="1D2228"/>
          <w:sz w:val="32"/>
          <w:szCs w:val="32"/>
        </w:rPr>
        <w:t>WineITA</w:t>
      </w:r>
      <w:proofErr w:type="spellEnd"/>
      <w:r>
        <w:rPr>
          <w:rFonts w:asciiTheme="minorHAnsi" w:hAnsiTheme="minorHAnsi" w:cstheme="minorHAnsi"/>
          <w:b/>
          <w:i/>
          <w:color w:val="1D2228"/>
          <w:sz w:val="32"/>
          <w:szCs w:val="32"/>
        </w:rPr>
        <w:t xml:space="preserve">, il più importante portale di informazione dedicato alla promozione e alla valorizzazione dei vini italiani in Cina. Josè Rallo ”Premiate la nostra coerenza e la cura verso i </w:t>
      </w:r>
      <w:proofErr w:type="spellStart"/>
      <w:r>
        <w:rPr>
          <w:rFonts w:asciiTheme="minorHAnsi" w:hAnsiTheme="minorHAnsi" w:cstheme="minorHAnsi"/>
          <w:b/>
          <w:i/>
          <w:color w:val="1D2228"/>
          <w:sz w:val="32"/>
          <w:szCs w:val="32"/>
        </w:rPr>
        <w:t>wine</w:t>
      </w:r>
      <w:proofErr w:type="spellEnd"/>
      <w:r>
        <w:rPr>
          <w:rFonts w:asciiTheme="minorHAnsi" w:hAnsiTheme="minorHAnsi" w:cstheme="minorHAnsi"/>
          <w:b/>
          <w:i/>
          <w:color w:val="1D2228"/>
          <w:sz w:val="32"/>
          <w:szCs w:val="32"/>
        </w:rPr>
        <w:t xml:space="preserve">-lover </w:t>
      </w:r>
      <w:r w:rsidR="00AC115D" w:rsidRPr="00117B4A">
        <w:rPr>
          <w:rFonts w:asciiTheme="minorHAnsi" w:hAnsiTheme="minorHAnsi" w:cstheme="minorHAnsi"/>
          <w:b/>
          <w:i/>
          <w:sz w:val="32"/>
          <w:szCs w:val="32"/>
        </w:rPr>
        <w:t xml:space="preserve">cinesi </w:t>
      </w:r>
      <w:r>
        <w:rPr>
          <w:rFonts w:asciiTheme="minorHAnsi" w:hAnsiTheme="minorHAnsi" w:cstheme="minorHAnsi"/>
          <w:b/>
          <w:i/>
          <w:color w:val="1D2228"/>
          <w:sz w:val="32"/>
          <w:szCs w:val="32"/>
        </w:rPr>
        <w:t xml:space="preserve">che amano l’Italia e i suoi vini di pregio”. </w:t>
      </w:r>
    </w:p>
    <w:p w14:paraId="67C648C5" w14:textId="77777777" w:rsidR="00CE50C1" w:rsidRPr="00117B4A" w:rsidRDefault="006611C3">
      <w:pPr>
        <w:pStyle w:val="yiv3247909739msonormal"/>
        <w:shd w:val="clear" w:color="auto" w:fill="FFFFFF"/>
        <w:jc w:val="both"/>
        <w:rPr>
          <w:rFonts w:asciiTheme="minorHAnsi" w:hAnsiTheme="minorHAnsi" w:cstheme="minorHAnsi"/>
          <w:color w:val="1D2228"/>
        </w:rPr>
      </w:pPr>
      <w:r w:rsidRPr="00117B4A">
        <w:rPr>
          <w:rFonts w:asciiTheme="minorHAnsi" w:hAnsiTheme="minorHAnsi" w:cstheme="minorHAnsi"/>
          <w:color w:val="1D2228"/>
        </w:rPr>
        <w:t xml:space="preserve">I </w:t>
      </w:r>
      <w:proofErr w:type="spellStart"/>
      <w:r w:rsidRPr="00117B4A">
        <w:rPr>
          <w:rFonts w:asciiTheme="minorHAnsi" w:hAnsiTheme="minorHAnsi" w:cstheme="minorHAnsi"/>
          <w:color w:val="1D2228"/>
        </w:rPr>
        <w:t>winelover</w:t>
      </w:r>
      <w:proofErr w:type="spellEnd"/>
      <w:r w:rsidRPr="00117B4A">
        <w:rPr>
          <w:rFonts w:asciiTheme="minorHAnsi" w:hAnsiTheme="minorHAnsi" w:cstheme="minorHAnsi"/>
          <w:color w:val="1D2228"/>
        </w:rPr>
        <w:t xml:space="preserve"> cinesi premiano nel 2020 i vini dell’azienda </w:t>
      </w:r>
      <w:r w:rsidRPr="00117B4A">
        <w:rPr>
          <w:rFonts w:asciiTheme="minorHAnsi" w:hAnsiTheme="minorHAnsi" w:cstheme="minorHAnsi"/>
          <w:b/>
          <w:color w:val="1D2228"/>
        </w:rPr>
        <w:t>Donnafugata</w:t>
      </w:r>
      <w:r w:rsidRPr="00117B4A">
        <w:rPr>
          <w:rFonts w:asciiTheme="minorHAnsi" w:hAnsiTheme="minorHAnsi" w:cstheme="minorHAnsi"/>
          <w:color w:val="1D2228"/>
        </w:rPr>
        <w:t xml:space="preserve">. In occasione della quinta edizione del </w:t>
      </w:r>
      <w:r w:rsidRPr="00117B4A">
        <w:rPr>
          <w:rFonts w:asciiTheme="minorHAnsi" w:hAnsiTheme="minorHAnsi" w:cstheme="minorHAnsi"/>
          <w:b/>
          <w:color w:val="1D2228"/>
        </w:rPr>
        <w:t xml:space="preserve">Summit of </w:t>
      </w:r>
      <w:proofErr w:type="spellStart"/>
      <w:r w:rsidRPr="00117B4A">
        <w:rPr>
          <w:rFonts w:asciiTheme="minorHAnsi" w:hAnsiTheme="minorHAnsi" w:cstheme="minorHAnsi"/>
          <w:b/>
          <w:color w:val="1D2228"/>
        </w:rPr>
        <w:t>Italian</w:t>
      </w:r>
      <w:proofErr w:type="spellEnd"/>
      <w:r w:rsidRPr="00117B4A">
        <w:rPr>
          <w:rFonts w:asciiTheme="minorHAnsi" w:hAnsiTheme="minorHAnsi" w:cstheme="minorHAnsi"/>
          <w:b/>
          <w:color w:val="1D2228"/>
        </w:rPr>
        <w:t xml:space="preserve"> Wine</w:t>
      </w:r>
      <w:r w:rsidRPr="00117B4A">
        <w:rPr>
          <w:rFonts w:asciiTheme="minorHAnsi" w:hAnsiTheme="minorHAnsi" w:cstheme="minorHAnsi"/>
          <w:color w:val="1D2228"/>
        </w:rPr>
        <w:t xml:space="preserve">, la storica cantina siciliana si conferma uno dei marchi italiani del vino di qualità maggiormente apprezzato nel Paese del Dragone. Durante la cerimonia che si è tenuta lo scorso 17 dicembre presso l'Istituto di Cultura dell'Ambasciata Italiana a Pechino, l’azienda guidata da </w:t>
      </w:r>
      <w:r w:rsidRPr="00117B4A">
        <w:rPr>
          <w:rFonts w:asciiTheme="minorHAnsi" w:hAnsiTheme="minorHAnsi" w:cstheme="minorHAnsi"/>
          <w:b/>
          <w:color w:val="1D2228"/>
        </w:rPr>
        <w:t>Antonio</w:t>
      </w:r>
      <w:r w:rsidRPr="00117B4A">
        <w:rPr>
          <w:rFonts w:asciiTheme="minorHAnsi" w:hAnsiTheme="minorHAnsi" w:cstheme="minorHAnsi"/>
          <w:color w:val="1D2228"/>
        </w:rPr>
        <w:t xml:space="preserve"> e </w:t>
      </w:r>
      <w:r w:rsidRPr="00117B4A">
        <w:rPr>
          <w:rFonts w:asciiTheme="minorHAnsi" w:hAnsiTheme="minorHAnsi" w:cstheme="minorHAnsi"/>
          <w:b/>
          <w:color w:val="1D2228"/>
        </w:rPr>
        <w:t>Josè Rallo</w:t>
      </w:r>
      <w:r w:rsidRPr="00117B4A">
        <w:rPr>
          <w:rFonts w:asciiTheme="minorHAnsi" w:hAnsiTheme="minorHAnsi" w:cstheme="minorHAnsi"/>
          <w:color w:val="1D2228"/>
        </w:rPr>
        <w:t xml:space="preserve"> è stata infatti premiata con l’</w:t>
      </w:r>
      <w:proofErr w:type="spellStart"/>
      <w:r w:rsidRPr="00117B4A">
        <w:rPr>
          <w:rFonts w:asciiTheme="minorHAnsi" w:hAnsiTheme="minorHAnsi" w:cstheme="minorHAnsi"/>
          <w:b/>
          <w:color w:val="1D2228"/>
        </w:rPr>
        <w:t>Excellent</w:t>
      </w:r>
      <w:proofErr w:type="spellEnd"/>
      <w:r w:rsidRPr="00117B4A">
        <w:rPr>
          <w:rFonts w:asciiTheme="minorHAnsi" w:hAnsiTheme="minorHAnsi" w:cstheme="minorHAnsi"/>
          <w:b/>
          <w:color w:val="1D2228"/>
        </w:rPr>
        <w:t xml:space="preserve"> Wine Producer</w:t>
      </w:r>
      <w:r w:rsidRPr="00117B4A">
        <w:rPr>
          <w:rFonts w:asciiTheme="minorHAnsi" w:hAnsiTheme="minorHAnsi" w:cstheme="minorHAnsi"/>
          <w:color w:val="1D2228"/>
        </w:rPr>
        <w:t xml:space="preserve"> in Cina, un riconoscimento che viene assegnato in base alle preferenze espresse direttamente dagli operatori e dai consumatori di quel grande e sterminato paese. </w:t>
      </w:r>
    </w:p>
    <w:p w14:paraId="3CE29DC6" w14:textId="77777777" w:rsidR="00CE50C1" w:rsidRPr="00117B4A" w:rsidRDefault="006611C3">
      <w:pPr>
        <w:pStyle w:val="yiv3247909739msonormal"/>
        <w:shd w:val="clear" w:color="auto" w:fill="FFFFFF"/>
        <w:jc w:val="both"/>
        <w:rPr>
          <w:rFonts w:asciiTheme="minorHAnsi" w:hAnsiTheme="minorHAnsi" w:cs="Helvetica"/>
          <w:b/>
          <w:color w:val="1D2228"/>
        </w:rPr>
      </w:pPr>
      <w:r w:rsidRPr="00117B4A">
        <w:rPr>
          <w:rFonts w:asciiTheme="minorHAnsi" w:hAnsiTheme="minorHAnsi" w:cstheme="minorHAnsi"/>
          <w:color w:val="1D2228"/>
        </w:rPr>
        <w:t>Un prestigioso traguardo che arriva anche grazie alle strategie adottate dall’azienda su alcuni mercati internazionali – tra cui assume una posi</w:t>
      </w:r>
      <w:r w:rsidR="00AC115D" w:rsidRPr="00117B4A">
        <w:rPr>
          <w:rFonts w:asciiTheme="minorHAnsi" w:hAnsiTheme="minorHAnsi" w:cstheme="minorHAnsi"/>
          <w:color w:val="1D2228"/>
        </w:rPr>
        <w:t xml:space="preserve">zione rilevante proprio la Cina. </w:t>
      </w:r>
      <w:r w:rsidRPr="00117B4A">
        <w:rPr>
          <w:rFonts w:asciiTheme="minorHAnsi" w:hAnsiTheme="minorHAnsi" w:cstheme="minorHAnsi"/>
          <w:color w:val="1D2228"/>
        </w:rPr>
        <w:t>Donnafugata, infatti, non ha mai smesso di investire e di curare con particolare attenzione questo mercato davvero rilevante per le potenzialità di sviluppo che può riservare alle aziende italiane, puntando in particolare sul segmento dell’alta ristorazione, con vini di alta gamma sempre più apprezzati dai consumer di questo Paese.</w:t>
      </w:r>
    </w:p>
    <w:p w14:paraId="5CCB7BCF" w14:textId="77777777" w:rsidR="00CE50C1" w:rsidRPr="00117B4A" w:rsidRDefault="006611C3">
      <w:pPr>
        <w:pStyle w:val="yiv3247909739msonormal"/>
        <w:shd w:val="clear" w:color="auto" w:fill="FFFFFF"/>
        <w:jc w:val="both"/>
        <w:rPr>
          <w:rFonts w:asciiTheme="minorHAnsi" w:hAnsiTheme="minorHAnsi" w:cstheme="minorHAnsi"/>
          <w:color w:val="1D2228"/>
        </w:rPr>
      </w:pPr>
      <w:r w:rsidRPr="00117B4A">
        <w:rPr>
          <w:rFonts w:asciiTheme="minorHAnsi" w:hAnsiTheme="minorHAnsi" w:cstheme="minorHAnsi"/>
          <w:color w:val="1D2228"/>
        </w:rPr>
        <w:t xml:space="preserve">La Cina è dunque sempre più vicina. Ne è convinta </w:t>
      </w:r>
      <w:r w:rsidRPr="00117B4A">
        <w:rPr>
          <w:rFonts w:asciiTheme="minorHAnsi" w:hAnsiTheme="minorHAnsi" w:cstheme="minorHAnsi"/>
          <w:b/>
          <w:color w:val="1D2228"/>
        </w:rPr>
        <w:t>Josè Rallo</w:t>
      </w:r>
      <w:r w:rsidRPr="00117B4A">
        <w:rPr>
          <w:rFonts w:asciiTheme="minorHAnsi" w:hAnsiTheme="minorHAnsi" w:cstheme="minorHAnsi"/>
          <w:color w:val="1D2228"/>
        </w:rPr>
        <w:t xml:space="preserve"> – titolare insieme al fratello </w:t>
      </w:r>
      <w:r w:rsidRPr="00117B4A">
        <w:rPr>
          <w:rFonts w:asciiTheme="minorHAnsi" w:hAnsiTheme="minorHAnsi" w:cstheme="minorHAnsi"/>
          <w:b/>
          <w:color w:val="1D2228"/>
        </w:rPr>
        <w:t>Antonio</w:t>
      </w:r>
      <w:r w:rsidRPr="00117B4A">
        <w:rPr>
          <w:rFonts w:asciiTheme="minorHAnsi" w:hAnsiTheme="minorHAnsi" w:cstheme="minorHAnsi"/>
          <w:color w:val="1D2228"/>
        </w:rPr>
        <w:t xml:space="preserve"> dell’azienda che, negli ultimi cinque anni, produce vini anche sull’Etna e </w:t>
      </w:r>
      <w:r w:rsidR="00AC115D" w:rsidRPr="00117B4A">
        <w:rPr>
          <w:rFonts w:asciiTheme="minorHAnsi" w:hAnsiTheme="minorHAnsi" w:cstheme="minorHAnsi"/>
          <w:color w:val="1D2228"/>
        </w:rPr>
        <w:t>a Vittoria con il Cerasuolo</w:t>
      </w:r>
      <w:r w:rsidRPr="00117B4A">
        <w:rPr>
          <w:rFonts w:asciiTheme="minorHAnsi" w:hAnsiTheme="minorHAnsi" w:cstheme="minorHAnsi"/>
          <w:color w:val="1D2228"/>
        </w:rPr>
        <w:t xml:space="preserve">, nel sud-est della Sicilia. – “Un prestigioso riconoscimento – sottolinea l’amministratore delegato di Donnafugata – che premia lo sforzo profuso dalla nostra azienda in un mercato sempre più orientato a riconoscere nei vini italiani un profilo identitario, centrato su territori e vitigni di tradizione. La Cina rappresenta una grande opportunità per chi, come noi, produce con qualità e passione. I nostri vini – conclude </w:t>
      </w:r>
      <w:r w:rsidRPr="00117B4A">
        <w:rPr>
          <w:rFonts w:asciiTheme="minorHAnsi" w:hAnsiTheme="minorHAnsi" w:cstheme="minorHAnsi"/>
          <w:b/>
          <w:color w:val="1D2228"/>
        </w:rPr>
        <w:t>Josè Rallo</w:t>
      </w:r>
      <w:r w:rsidRPr="00117B4A">
        <w:rPr>
          <w:rFonts w:asciiTheme="minorHAnsi" w:hAnsiTheme="minorHAnsi" w:cstheme="minorHAnsi"/>
          <w:color w:val="1D2228"/>
        </w:rPr>
        <w:t xml:space="preserve"> - hanno conquistato uno spazio sempre più rilevante, grazie anche </w:t>
      </w:r>
      <w:r w:rsidRPr="00117B4A">
        <w:rPr>
          <w:rFonts w:asciiTheme="minorHAnsi" w:hAnsiTheme="minorHAnsi" w:cstheme="minorHAnsi"/>
        </w:rPr>
        <w:t xml:space="preserve">al supporto del nostro importatore, un vero e proprio partner che ha condiviso </w:t>
      </w:r>
      <w:r w:rsidRPr="00117B4A">
        <w:rPr>
          <w:rFonts w:asciiTheme="minorHAnsi" w:hAnsiTheme="minorHAnsi" w:cstheme="minorHAnsi"/>
          <w:color w:val="1D2228"/>
        </w:rPr>
        <w:t>una strategia di comunicazione e marketing che punta a valorizzare le peculiarità di questa società raffinata ed antichissima ”.</w:t>
      </w:r>
    </w:p>
    <w:p w14:paraId="0559ADF6" w14:textId="77777777" w:rsidR="00CE50C1" w:rsidRPr="00117B4A" w:rsidRDefault="006611C3">
      <w:pPr>
        <w:jc w:val="both"/>
        <w:rPr>
          <w:rFonts w:asciiTheme="minorHAnsi" w:hAnsiTheme="minorHAnsi"/>
          <w:sz w:val="24"/>
          <w:szCs w:val="24"/>
        </w:rPr>
      </w:pPr>
      <w:r w:rsidRPr="00117B4A">
        <w:rPr>
          <w:rFonts w:asciiTheme="minorHAnsi" w:hAnsiTheme="minorHAnsi" w:cstheme="minorHAnsi"/>
          <w:color w:val="1D2228"/>
          <w:sz w:val="24"/>
          <w:szCs w:val="24"/>
        </w:rPr>
        <w:t xml:space="preserve">Nel corso della cerimonia di premiazione a Pechino, è stato diffuso un video messaggio di ringraziamento registrato dalla proprietà con cui si è inteso sottolineare “il valore di una presenza aziendale sempre più attenta ad intercettare, l’evoluzione di un mercato che guarda ai vini italiani con crescente conoscenza ed empatia verso territori identitari e di pregio”. A ritirare il premio è stato  </w:t>
      </w:r>
      <w:r w:rsidRPr="00117B4A">
        <w:rPr>
          <w:rFonts w:asciiTheme="minorHAnsi" w:hAnsiTheme="minorHAnsi" w:cstheme="minorHAnsi"/>
          <w:b/>
          <w:color w:val="1D2228"/>
          <w:sz w:val="24"/>
          <w:szCs w:val="24"/>
        </w:rPr>
        <w:t>Alessandro Mugnano</w:t>
      </w:r>
      <w:r w:rsidR="00E94881" w:rsidRPr="00117B4A">
        <w:rPr>
          <w:rFonts w:asciiTheme="minorHAnsi" w:hAnsiTheme="minorHAnsi"/>
          <w:sz w:val="24"/>
          <w:szCs w:val="24"/>
        </w:rPr>
        <w:t xml:space="preserve"> General Manager e socio di </w:t>
      </w:r>
      <w:proofErr w:type="spellStart"/>
      <w:r w:rsidRPr="00117B4A">
        <w:rPr>
          <w:rFonts w:asciiTheme="minorHAnsi" w:hAnsiTheme="minorHAnsi"/>
          <w:b/>
          <w:sz w:val="24"/>
          <w:szCs w:val="24"/>
        </w:rPr>
        <w:t>Interprocom</w:t>
      </w:r>
      <w:proofErr w:type="spellEnd"/>
      <w:r w:rsidRPr="00117B4A">
        <w:rPr>
          <w:rFonts w:asciiTheme="minorHAnsi" w:hAnsiTheme="minorHAnsi"/>
          <w:b/>
          <w:sz w:val="24"/>
          <w:szCs w:val="24"/>
        </w:rPr>
        <w:t xml:space="preserve"> Ltd</w:t>
      </w:r>
      <w:r w:rsidR="00E94881" w:rsidRPr="00117B4A">
        <w:rPr>
          <w:rFonts w:asciiTheme="minorHAnsi" w:hAnsiTheme="minorHAnsi"/>
          <w:b/>
          <w:sz w:val="24"/>
          <w:szCs w:val="24"/>
        </w:rPr>
        <w:t>,</w:t>
      </w:r>
      <w:r w:rsidR="00E94881" w:rsidRPr="00117B4A">
        <w:rPr>
          <w:rFonts w:asciiTheme="minorHAnsi" w:hAnsiTheme="minorHAnsi"/>
          <w:sz w:val="24"/>
          <w:szCs w:val="24"/>
        </w:rPr>
        <w:t xml:space="preserve"> società  importatrice</w:t>
      </w:r>
      <w:r w:rsidRPr="00117B4A">
        <w:rPr>
          <w:rFonts w:asciiTheme="minorHAnsi" w:hAnsiTheme="minorHAnsi"/>
          <w:sz w:val="24"/>
          <w:szCs w:val="24"/>
        </w:rPr>
        <w:t xml:space="preserve"> in esclusiva di Donnafugata per il territorio </w:t>
      </w:r>
      <w:r w:rsidR="00E94881" w:rsidRPr="00117B4A">
        <w:rPr>
          <w:rFonts w:asciiTheme="minorHAnsi" w:hAnsiTheme="minorHAnsi"/>
          <w:sz w:val="24"/>
          <w:szCs w:val="24"/>
        </w:rPr>
        <w:t>della</w:t>
      </w:r>
      <w:r w:rsidRPr="00117B4A">
        <w:rPr>
          <w:rFonts w:asciiTheme="minorHAnsi" w:hAnsiTheme="minorHAnsi"/>
          <w:sz w:val="24"/>
          <w:szCs w:val="24"/>
        </w:rPr>
        <w:t xml:space="preserve"> Cina</w:t>
      </w:r>
      <w:r w:rsidR="00E94881" w:rsidRPr="00117B4A">
        <w:rPr>
          <w:rFonts w:asciiTheme="minorHAnsi" w:hAnsiTheme="minorHAnsi"/>
          <w:sz w:val="24"/>
          <w:szCs w:val="24"/>
        </w:rPr>
        <w:t xml:space="preserve"> continentale</w:t>
      </w:r>
      <w:r w:rsidRPr="00117B4A">
        <w:rPr>
          <w:rFonts w:asciiTheme="minorHAnsi" w:hAnsiTheme="minorHAnsi"/>
          <w:sz w:val="24"/>
          <w:szCs w:val="24"/>
        </w:rPr>
        <w:t xml:space="preserve">. </w:t>
      </w:r>
    </w:p>
    <w:p w14:paraId="5C737036" w14:textId="77777777" w:rsidR="00CE50C1" w:rsidRDefault="00CE50C1">
      <w:pPr>
        <w:pStyle w:val="yiv3247909739msonormal"/>
        <w:shd w:val="clear" w:color="auto" w:fill="FFFFFF"/>
        <w:jc w:val="both"/>
        <w:rPr>
          <w:rFonts w:asciiTheme="minorHAnsi" w:hAnsiTheme="minorHAnsi" w:cstheme="minorHAnsi"/>
          <w:color w:val="1D2228"/>
          <w:sz w:val="28"/>
          <w:szCs w:val="28"/>
        </w:rPr>
      </w:pPr>
    </w:p>
    <w:p w14:paraId="53A4AA26" w14:textId="77777777" w:rsidR="00CE50C1" w:rsidRDefault="006611C3">
      <w:pPr>
        <w:spacing w:after="0" w:line="240" w:lineRule="auto"/>
        <w:jc w:val="right"/>
        <w:rPr>
          <w:i/>
          <w:iCs/>
          <w:sz w:val="20"/>
          <w:szCs w:val="20"/>
        </w:rPr>
      </w:pPr>
      <w:r>
        <w:rPr>
          <w:i/>
          <w:iCs/>
          <w:sz w:val="20"/>
          <w:szCs w:val="20"/>
        </w:rPr>
        <w:t xml:space="preserve">Marsala, </w:t>
      </w:r>
      <w:r w:rsidR="008F4DFA">
        <w:rPr>
          <w:i/>
          <w:iCs/>
          <w:sz w:val="20"/>
          <w:szCs w:val="20"/>
        </w:rPr>
        <w:t>21</w:t>
      </w:r>
      <w:r>
        <w:rPr>
          <w:i/>
          <w:iCs/>
          <w:sz w:val="20"/>
          <w:szCs w:val="20"/>
        </w:rPr>
        <w:t xml:space="preserve"> Dicembre 2020</w:t>
      </w:r>
    </w:p>
    <w:p w14:paraId="6F20482C" w14:textId="77777777" w:rsidR="00CE50C1" w:rsidRDefault="00CE50C1">
      <w:pPr>
        <w:shd w:val="clear" w:color="auto" w:fill="FFFFFF"/>
        <w:spacing w:after="0" w:line="240" w:lineRule="auto"/>
        <w:rPr>
          <w:rFonts w:cs="Calibri"/>
          <w:color w:val="FF0000"/>
          <w:sz w:val="18"/>
          <w:szCs w:val="18"/>
        </w:rPr>
      </w:pPr>
    </w:p>
    <w:p w14:paraId="447DAE0E" w14:textId="77777777" w:rsidR="00CE50C1" w:rsidRDefault="00CE50C1">
      <w:pPr>
        <w:shd w:val="clear" w:color="auto" w:fill="FFFFFF"/>
        <w:spacing w:after="0" w:line="240" w:lineRule="auto"/>
        <w:rPr>
          <w:rFonts w:cs="Calibri"/>
          <w:color w:val="1D2228"/>
          <w:sz w:val="18"/>
          <w:szCs w:val="18"/>
        </w:rPr>
      </w:pPr>
    </w:p>
    <w:p w14:paraId="248B227C" w14:textId="77777777" w:rsidR="00CE50C1" w:rsidRDefault="006611C3">
      <w:pPr>
        <w:shd w:val="clear" w:color="auto" w:fill="FFFFFF"/>
        <w:spacing w:after="0" w:line="240" w:lineRule="auto"/>
        <w:jc w:val="center"/>
        <w:rPr>
          <w:rFonts w:ascii="Times New Roman" w:hAnsi="Times New Roman"/>
          <w:color w:val="1D2228"/>
          <w:sz w:val="18"/>
          <w:szCs w:val="18"/>
        </w:rPr>
      </w:pPr>
      <w:r>
        <w:rPr>
          <w:rFonts w:cs="Calibri"/>
          <w:color w:val="1D2228"/>
          <w:sz w:val="18"/>
          <w:szCs w:val="18"/>
        </w:rPr>
        <w:t xml:space="preserve">Ufficio Stampa Donnafugata: Nando Calaciura </w:t>
      </w:r>
      <w:hyperlink r:id="rId7" w:tgtFrame="_blank" w:history="1">
        <w:r>
          <w:rPr>
            <w:rFonts w:cs="Calibri"/>
            <w:color w:val="800080"/>
            <w:sz w:val="18"/>
            <w:szCs w:val="18"/>
            <w:u w:val="single"/>
          </w:rPr>
          <w:t>calaciura@granviasc.it</w:t>
        </w:r>
      </w:hyperlink>
      <w:r>
        <w:rPr>
          <w:rFonts w:cs="Calibri"/>
          <w:color w:val="1D2228"/>
          <w:sz w:val="18"/>
          <w:szCs w:val="18"/>
        </w:rPr>
        <w:t> </w:t>
      </w:r>
      <w:proofErr w:type="spellStart"/>
      <w:r>
        <w:rPr>
          <w:rFonts w:cs="Calibri"/>
          <w:color w:val="1D2228"/>
          <w:sz w:val="18"/>
          <w:szCs w:val="18"/>
        </w:rPr>
        <w:t>cell</w:t>
      </w:r>
      <w:proofErr w:type="spellEnd"/>
      <w:r>
        <w:rPr>
          <w:rFonts w:cs="Calibri"/>
          <w:color w:val="1D2228"/>
          <w:sz w:val="18"/>
          <w:szCs w:val="18"/>
        </w:rPr>
        <w:t>. 338 3229837</w:t>
      </w:r>
    </w:p>
    <w:p w14:paraId="08B6A8E5" w14:textId="77777777" w:rsidR="00CE50C1" w:rsidRDefault="006611C3">
      <w:pPr>
        <w:shd w:val="clear" w:color="auto" w:fill="FFFFFF"/>
        <w:spacing w:before="40" w:after="0" w:line="240" w:lineRule="auto"/>
        <w:jc w:val="center"/>
        <w:rPr>
          <w:rFonts w:asciiTheme="minorHAnsi" w:hAnsiTheme="minorHAnsi" w:cstheme="minorHAnsi"/>
          <w:color w:val="1D2228"/>
          <w:sz w:val="28"/>
          <w:szCs w:val="28"/>
        </w:rPr>
      </w:pPr>
      <w:r>
        <w:rPr>
          <w:rFonts w:cs="Calibri"/>
          <w:color w:val="1D2228"/>
          <w:sz w:val="18"/>
          <w:szCs w:val="18"/>
        </w:rPr>
        <w:t>Pubbliche Relazioni Donnafugata: Baldo M. Palermo </w:t>
      </w:r>
      <w:hyperlink r:id="rId8" w:tgtFrame="_blank" w:history="1">
        <w:r>
          <w:rPr>
            <w:rFonts w:cs="Calibri"/>
            <w:color w:val="800080"/>
            <w:sz w:val="18"/>
            <w:szCs w:val="18"/>
            <w:u w:val="single"/>
          </w:rPr>
          <w:t>baldo.palermo@donnafugata.it</w:t>
        </w:r>
      </w:hyperlink>
      <w:r>
        <w:rPr>
          <w:rFonts w:cs="Calibri"/>
          <w:color w:val="1D2228"/>
          <w:sz w:val="18"/>
          <w:szCs w:val="18"/>
        </w:rPr>
        <w:t> tel. 0923 724226</w:t>
      </w:r>
    </w:p>
    <w:sectPr w:rsidR="00CE50C1">
      <w:headerReference w:type="default" r:id="rId9"/>
      <w:pgSz w:w="11906" w:h="16838"/>
      <w:pgMar w:top="993" w:right="1134" w:bottom="426" w:left="1134"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3159B" w14:textId="77777777" w:rsidR="006611C3" w:rsidRDefault="006611C3">
      <w:pPr>
        <w:spacing w:after="0" w:line="240" w:lineRule="auto"/>
      </w:pPr>
      <w:r>
        <w:separator/>
      </w:r>
    </w:p>
  </w:endnote>
  <w:endnote w:type="continuationSeparator" w:id="0">
    <w:p w14:paraId="2A9B8C74" w14:textId="77777777" w:rsidR="006611C3" w:rsidRDefault="0066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A155B" w14:textId="77777777" w:rsidR="006611C3" w:rsidRDefault="006611C3">
      <w:pPr>
        <w:spacing w:after="0" w:line="240" w:lineRule="auto"/>
      </w:pPr>
      <w:r>
        <w:separator/>
      </w:r>
    </w:p>
  </w:footnote>
  <w:footnote w:type="continuationSeparator" w:id="0">
    <w:p w14:paraId="057FB975" w14:textId="77777777" w:rsidR="006611C3" w:rsidRDefault="0066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0AB1" w14:textId="77777777" w:rsidR="00CE50C1" w:rsidRDefault="006611C3">
    <w:pPr>
      <w:pStyle w:val="Intestazione"/>
      <w:jc w:val="center"/>
    </w:pPr>
    <w:r>
      <w:rPr>
        <w:noProof/>
      </w:rPr>
      <w:drawing>
        <wp:inline distT="0" distB="0" distL="0" distR="0" wp14:anchorId="74E605D7" wp14:editId="377AED96">
          <wp:extent cx="838200" cy="422275"/>
          <wp:effectExtent l="0" t="0" r="0" b="0"/>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422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C1"/>
    <w:rsid w:val="00117B4A"/>
    <w:rsid w:val="006611C3"/>
    <w:rsid w:val="008F4DFA"/>
    <w:rsid w:val="00AC115D"/>
    <w:rsid w:val="00AE18C3"/>
    <w:rsid w:val="00CE50C1"/>
    <w:rsid w:val="00E9488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D033A"/>
  <w15:docId w15:val="{7C365474-DB05-4010-8B53-A58DE8FF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after="0" w:line="240" w:lineRule="auto"/>
    </w:pPr>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character" w:styleId="Collegamentoipertestuale">
    <w:name w:val="Hyperlink"/>
    <w:uiPriority w:val="99"/>
    <w:unhideWhenUsed/>
    <w:rPr>
      <w:rFonts w:cs="Times New Roman"/>
      <w:color w:val="0000FF"/>
      <w:u w:val="single"/>
    </w:rPr>
  </w:style>
  <w:style w:type="character" w:customStyle="1" w:styleId="IntestazioneCarattere">
    <w:name w:val="Intestazione Carattere"/>
    <w:link w:val="Intestazione"/>
    <w:uiPriority w:val="99"/>
    <w:locked/>
    <w:rPr>
      <w:rFonts w:cs="Times New Roman"/>
    </w:rPr>
  </w:style>
  <w:style w:type="character" w:customStyle="1" w:styleId="PidipaginaCarattere">
    <w:name w:val="Piè di pagina Carattere"/>
    <w:link w:val="Pidipagina"/>
    <w:uiPriority w:val="99"/>
    <w:locked/>
    <w:rPr>
      <w:rFonts w:cs="Times New Roman"/>
    </w:rPr>
  </w:style>
  <w:style w:type="character" w:customStyle="1" w:styleId="Menzionenonrisolta1">
    <w:name w:val="Menzione non risolta1"/>
    <w:uiPriority w:val="99"/>
    <w:unhideWhenUsed/>
    <w:rPr>
      <w:color w:val="605E5C"/>
      <w:shd w:val="clear" w:color="auto" w:fill="E1DFDD"/>
    </w:rPr>
  </w:style>
  <w:style w:type="paragraph" w:customStyle="1" w:styleId="yiv3247909739msonormal">
    <w:name w:val="yiv3247909739msonormal"/>
    <w:basedOn w:val="Normale"/>
    <w:pPr>
      <w:spacing w:before="100" w:beforeAutospacing="1" w:after="100" w:afterAutospacing="1" w:line="240" w:lineRule="auto"/>
    </w:pPr>
    <w:rPr>
      <w:rFonts w:ascii="Times New Roman" w:hAnsi="Times New Roman"/>
      <w:sz w:val="24"/>
      <w:szCs w:val="24"/>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LG</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Turrisi</dc:creator>
  <cp:lastModifiedBy>Mkt</cp:lastModifiedBy>
  <cp:revision>3</cp:revision>
  <cp:lastPrinted>2020-12-03T15:02:00Z</cp:lastPrinted>
  <dcterms:created xsi:type="dcterms:W3CDTF">2020-12-21T08:57:00Z</dcterms:created>
  <dcterms:modified xsi:type="dcterms:W3CDTF">2020-12-21T08:58:00Z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2052-9.2.2</vt:lpwstr>
  </property>
</Properties>
</file>