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ADC9" w14:textId="77777777" w:rsidR="00FF70D9" w:rsidRPr="00B12BFA" w:rsidRDefault="00FF70D9" w:rsidP="009D34EC">
      <w:pPr>
        <w:pStyle w:val="Default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B12BFA">
        <w:rPr>
          <w:rFonts w:asciiTheme="minorHAnsi" w:hAnsiTheme="minorHAnsi" w:cstheme="minorHAnsi"/>
          <w:b/>
          <w:bCs/>
          <w:sz w:val="16"/>
          <w:szCs w:val="16"/>
        </w:rPr>
        <w:t>COMUNICATO STAMPA</w:t>
      </w:r>
    </w:p>
    <w:p w14:paraId="2B1BE112" w14:textId="77777777" w:rsidR="00FF70D9" w:rsidRPr="00B12BFA" w:rsidRDefault="00FF70D9" w:rsidP="009D34EC">
      <w:pPr>
        <w:pStyle w:val="Default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7963C57" w14:textId="502075F6" w:rsidR="007D533A" w:rsidRPr="00B12BFA" w:rsidRDefault="007D533A" w:rsidP="007D533A">
      <w:pPr>
        <w:pStyle w:val="Nessunaspaziatura"/>
        <w:jc w:val="center"/>
        <w:rPr>
          <w:rFonts w:cstheme="minorHAnsi"/>
          <w:b/>
          <w:sz w:val="44"/>
          <w:szCs w:val="44"/>
        </w:rPr>
      </w:pPr>
      <w:r w:rsidRPr="00B12BFA">
        <w:rPr>
          <w:rFonts w:cstheme="minorHAnsi"/>
          <w:b/>
          <w:sz w:val="44"/>
          <w:szCs w:val="44"/>
        </w:rPr>
        <w:t>Premio</w:t>
      </w:r>
      <w:r w:rsidR="00DE3B48" w:rsidRPr="00B12BFA">
        <w:rPr>
          <w:rFonts w:cstheme="minorHAnsi"/>
          <w:b/>
          <w:sz w:val="44"/>
          <w:szCs w:val="44"/>
        </w:rPr>
        <w:t xml:space="preserve"> Giuseppe</w:t>
      </w:r>
      <w:r w:rsidRPr="00B12BFA">
        <w:rPr>
          <w:rFonts w:cstheme="minorHAnsi"/>
          <w:b/>
          <w:sz w:val="44"/>
          <w:szCs w:val="44"/>
        </w:rPr>
        <w:t xml:space="preserve"> </w:t>
      </w:r>
      <w:r w:rsidR="00DE3B48" w:rsidRPr="00B12BFA">
        <w:rPr>
          <w:rFonts w:cstheme="minorHAnsi"/>
          <w:b/>
          <w:sz w:val="44"/>
          <w:szCs w:val="44"/>
        </w:rPr>
        <w:t>Nenci</w:t>
      </w:r>
      <w:r w:rsidRPr="00B12BFA">
        <w:rPr>
          <w:rFonts w:cstheme="minorHAnsi"/>
          <w:b/>
          <w:sz w:val="44"/>
          <w:szCs w:val="44"/>
        </w:rPr>
        <w:t xml:space="preserve"> 20</w:t>
      </w:r>
      <w:r w:rsidR="00334A2E" w:rsidRPr="00B12BFA">
        <w:rPr>
          <w:rFonts w:cstheme="minorHAnsi"/>
          <w:b/>
          <w:sz w:val="44"/>
          <w:szCs w:val="44"/>
        </w:rPr>
        <w:t>20</w:t>
      </w:r>
    </w:p>
    <w:p w14:paraId="0E84EF37" w14:textId="22AC4242" w:rsidR="0070699D" w:rsidRPr="00B12BFA" w:rsidRDefault="0070699D" w:rsidP="00212140">
      <w:pPr>
        <w:pStyle w:val="Nessunaspaziatura"/>
        <w:spacing w:before="240" w:after="180" w:line="280" w:lineRule="atLeast"/>
        <w:jc w:val="both"/>
        <w:rPr>
          <w:rFonts w:cstheme="minorHAnsi"/>
          <w:sz w:val="24"/>
          <w:szCs w:val="24"/>
        </w:rPr>
      </w:pPr>
      <w:r w:rsidRPr="00B12BFA">
        <w:rPr>
          <w:rFonts w:cstheme="minorHAnsi"/>
          <w:sz w:val="24"/>
          <w:szCs w:val="24"/>
        </w:rPr>
        <w:t xml:space="preserve">È </w:t>
      </w:r>
      <w:r w:rsidR="00042B62" w:rsidRPr="00A3737A">
        <w:rPr>
          <w:rFonts w:cstheme="minorHAnsi"/>
          <w:b/>
          <w:bCs/>
          <w:sz w:val="24"/>
          <w:szCs w:val="24"/>
        </w:rPr>
        <w:t>Thea Sommerschield</w:t>
      </w:r>
      <w:r w:rsidRPr="00B12BFA">
        <w:rPr>
          <w:rFonts w:cstheme="minorHAnsi"/>
          <w:sz w:val="24"/>
          <w:szCs w:val="24"/>
        </w:rPr>
        <w:t xml:space="preserve">, dell’Università </w:t>
      </w:r>
      <w:r w:rsidR="003B0AD4" w:rsidRPr="00B12BFA">
        <w:rPr>
          <w:rFonts w:cstheme="minorHAnsi"/>
          <w:sz w:val="24"/>
          <w:szCs w:val="24"/>
        </w:rPr>
        <w:t>di Oxford</w:t>
      </w:r>
      <w:r w:rsidRPr="00B12BFA">
        <w:rPr>
          <w:rFonts w:cstheme="minorHAnsi"/>
          <w:sz w:val="24"/>
          <w:szCs w:val="24"/>
        </w:rPr>
        <w:t xml:space="preserve">, ad aggiudicarsi la </w:t>
      </w:r>
      <w:r w:rsidRPr="00A3737A">
        <w:rPr>
          <w:rFonts w:cstheme="minorHAnsi"/>
          <w:b/>
          <w:bCs/>
          <w:sz w:val="24"/>
          <w:szCs w:val="24"/>
        </w:rPr>
        <w:t>XX</w:t>
      </w:r>
      <w:r w:rsidR="003B0AD4" w:rsidRPr="00A3737A">
        <w:rPr>
          <w:rFonts w:cstheme="minorHAnsi"/>
          <w:b/>
          <w:bCs/>
          <w:sz w:val="24"/>
          <w:szCs w:val="24"/>
        </w:rPr>
        <w:t>I</w:t>
      </w:r>
      <w:r w:rsidRPr="00A3737A">
        <w:rPr>
          <w:rFonts w:cstheme="minorHAnsi"/>
          <w:b/>
          <w:bCs/>
          <w:sz w:val="24"/>
          <w:szCs w:val="24"/>
        </w:rPr>
        <w:t xml:space="preserve"> edizione del </w:t>
      </w:r>
      <w:r w:rsidR="00523ED5" w:rsidRPr="00A3737A">
        <w:rPr>
          <w:rFonts w:cstheme="minorHAnsi"/>
          <w:b/>
          <w:bCs/>
          <w:sz w:val="24"/>
          <w:szCs w:val="24"/>
        </w:rPr>
        <w:t>P</w:t>
      </w:r>
      <w:r w:rsidRPr="00A3737A">
        <w:rPr>
          <w:rFonts w:cstheme="minorHAnsi"/>
          <w:b/>
          <w:bCs/>
          <w:sz w:val="24"/>
          <w:szCs w:val="24"/>
        </w:rPr>
        <w:t xml:space="preserve">remio </w:t>
      </w:r>
      <w:r w:rsidR="00523ED5" w:rsidRPr="00A3737A">
        <w:rPr>
          <w:rFonts w:cstheme="minorHAnsi"/>
          <w:b/>
          <w:bCs/>
          <w:sz w:val="24"/>
          <w:szCs w:val="24"/>
        </w:rPr>
        <w:t>“</w:t>
      </w:r>
      <w:r w:rsidRPr="00A3737A">
        <w:rPr>
          <w:rFonts w:cstheme="minorHAnsi"/>
          <w:b/>
          <w:bCs/>
          <w:sz w:val="24"/>
          <w:szCs w:val="24"/>
        </w:rPr>
        <w:t>Giuseppe Nenci</w:t>
      </w:r>
      <w:r w:rsidR="00523ED5" w:rsidRPr="00A3737A">
        <w:rPr>
          <w:rFonts w:cstheme="minorHAnsi"/>
          <w:b/>
          <w:bCs/>
          <w:sz w:val="24"/>
          <w:szCs w:val="24"/>
        </w:rPr>
        <w:t>”</w:t>
      </w:r>
      <w:r w:rsidRPr="00B12BFA">
        <w:rPr>
          <w:rFonts w:cstheme="minorHAnsi"/>
          <w:sz w:val="24"/>
          <w:szCs w:val="24"/>
        </w:rPr>
        <w:t xml:space="preserve">, </w:t>
      </w:r>
      <w:r w:rsidR="00EE2EC8" w:rsidRPr="00B12BFA">
        <w:rPr>
          <w:rFonts w:cstheme="minorHAnsi"/>
          <w:sz w:val="24"/>
          <w:szCs w:val="24"/>
        </w:rPr>
        <w:t xml:space="preserve">sostenuto </w:t>
      </w:r>
      <w:r w:rsidRPr="00B12BFA">
        <w:rPr>
          <w:rFonts w:cstheme="minorHAnsi"/>
          <w:sz w:val="24"/>
          <w:szCs w:val="24"/>
        </w:rPr>
        <w:t>da</w:t>
      </w:r>
      <w:r w:rsidR="00523ED5" w:rsidRPr="00B12BFA">
        <w:rPr>
          <w:rFonts w:cstheme="minorHAnsi"/>
          <w:sz w:val="24"/>
          <w:szCs w:val="24"/>
        </w:rPr>
        <w:t>ll’azienda vitivinicola</w:t>
      </w:r>
      <w:r w:rsidRPr="00B12BFA">
        <w:rPr>
          <w:rFonts w:cstheme="minorHAnsi"/>
          <w:sz w:val="24"/>
          <w:szCs w:val="24"/>
        </w:rPr>
        <w:t xml:space="preserve"> Donnafugata e </w:t>
      </w:r>
      <w:r w:rsidR="008F1CD6" w:rsidRPr="00B12BFA">
        <w:rPr>
          <w:rFonts w:cstheme="minorHAnsi"/>
          <w:sz w:val="24"/>
          <w:szCs w:val="24"/>
        </w:rPr>
        <w:t>conferito</w:t>
      </w:r>
      <w:r w:rsidR="00EE2EC8" w:rsidRPr="00B12BFA">
        <w:rPr>
          <w:rFonts w:cstheme="minorHAnsi"/>
          <w:sz w:val="24"/>
          <w:szCs w:val="24"/>
        </w:rPr>
        <w:t xml:space="preserve"> </w:t>
      </w:r>
      <w:r w:rsidRPr="00B12BFA">
        <w:rPr>
          <w:rFonts w:cstheme="minorHAnsi"/>
          <w:sz w:val="24"/>
          <w:szCs w:val="24"/>
        </w:rPr>
        <w:t xml:space="preserve">dalla </w:t>
      </w:r>
      <w:bookmarkStart w:id="0" w:name="_Hlk26868269"/>
      <w:r w:rsidRPr="00B12BFA">
        <w:rPr>
          <w:rFonts w:cstheme="minorHAnsi"/>
          <w:sz w:val="24"/>
          <w:szCs w:val="24"/>
        </w:rPr>
        <w:t xml:space="preserve">Scuola Normale Superiore </w:t>
      </w:r>
      <w:bookmarkEnd w:id="0"/>
      <w:r w:rsidRPr="00B12BFA">
        <w:rPr>
          <w:rFonts w:cstheme="minorHAnsi"/>
          <w:sz w:val="24"/>
          <w:szCs w:val="24"/>
        </w:rPr>
        <w:t>di Pisa alla migliore tesi storico-archeologic</w:t>
      </w:r>
      <w:r w:rsidR="00EE2EC8" w:rsidRPr="00B12BFA">
        <w:rPr>
          <w:rFonts w:cstheme="minorHAnsi"/>
          <w:sz w:val="24"/>
          <w:szCs w:val="24"/>
        </w:rPr>
        <w:t>a</w:t>
      </w:r>
      <w:r w:rsidRPr="00B12BFA">
        <w:rPr>
          <w:rFonts w:cstheme="minorHAnsi"/>
          <w:sz w:val="24"/>
          <w:szCs w:val="24"/>
        </w:rPr>
        <w:t xml:space="preserve"> </w:t>
      </w:r>
      <w:r w:rsidR="00EE2EC8" w:rsidRPr="00B12BFA">
        <w:rPr>
          <w:rFonts w:cstheme="minorHAnsi"/>
          <w:sz w:val="24"/>
          <w:szCs w:val="24"/>
        </w:rPr>
        <w:t>su</w:t>
      </w:r>
      <w:r w:rsidRPr="00B12BFA">
        <w:rPr>
          <w:rFonts w:cstheme="minorHAnsi"/>
          <w:sz w:val="24"/>
          <w:szCs w:val="24"/>
        </w:rPr>
        <w:t xml:space="preserve">lla Sicilia </w:t>
      </w:r>
      <w:r w:rsidR="00523ED5" w:rsidRPr="00B12BFA">
        <w:rPr>
          <w:rFonts w:cstheme="minorHAnsi"/>
          <w:sz w:val="24"/>
          <w:szCs w:val="24"/>
        </w:rPr>
        <w:t>antica</w:t>
      </w:r>
      <w:r w:rsidRPr="00B12BFA">
        <w:rPr>
          <w:rFonts w:cstheme="minorHAnsi"/>
          <w:sz w:val="24"/>
          <w:szCs w:val="24"/>
        </w:rPr>
        <w:t>.</w:t>
      </w:r>
    </w:p>
    <w:p w14:paraId="560E6847" w14:textId="39DBF595" w:rsidR="00022ED7" w:rsidRPr="00B12BFA" w:rsidRDefault="00022ED7" w:rsidP="00212140">
      <w:pPr>
        <w:pStyle w:val="Nessunaspaziatura"/>
        <w:spacing w:after="180" w:line="280" w:lineRule="atLeast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B12BFA">
        <w:rPr>
          <w:rFonts w:cstheme="minorHAnsi"/>
          <w:sz w:val="24"/>
          <w:szCs w:val="24"/>
        </w:rPr>
        <w:t xml:space="preserve">La commissione giudicatrice </w:t>
      </w:r>
      <w:r w:rsidR="001D2D5E" w:rsidRPr="00B12BFA">
        <w:rPr>
          <w:rFonts w:cstheme="minorHAnsi"/>
          <w:sz w:val="24"/>
          <w:szCs w:val="24"/>
        </w:rPr>
        <w:t>presiedut</w:t>
      </w:r>
      <w:r w:rsidRPr="00B12BFA">
        <w:rPr>
          <w:rFonts w:cstheme="minorHAnsi"/>
          <w:sz w:val="24"/>
          <w:szCs w:val="24"/>
        </w:rPr>
        <w:t xml:space="preserve">a </w:t>
      </w:r>
      <w:r w:rsidR="001D2D5E" w:rsidRPr="00B12BFA">
        <w:rPr>
          <w:rFonts w:cstheme="minorHAnsi"/>
          <w:sz w:val="24"/>
          <w:szCs w:val="24"/>
        </w:rPr>
        <w:t xml:space="preserve">dal Professor Carmine Ampolo ha </w:t>
      </w:r>
      <w:r w:rsidR="00F15426" w:rsidRPr="00B12BFA">
        <w:rPr>
          <w:rFonts w:cstheme="minorHAnsi"/>
          <w:sz w:val="24"/>
          <w:szCs w:val="24"/>
        </w:rPr>
        <w:t xml:space="preserve">assegnato il Premio a Thea Sommerschield </w:t>
      </w:r>
      <w:r w:rsidR="00EE2EC8" w:rsidRPr="00B12BFA">
        <w:rPr>
          <w:rFonts w:cstheme="minorHAnsi"/>
          <w:sz w:val="24"/>
          <w:szCs w:val="24"/>
        </w:rPr>
        <w:t xml:space="preserve">per la sua </w:t>
      </w:r>
      <w:r w:rsidR="0070699D" w:rsidRPr="00A3737A">
        <w:rPr>
          <w:rFonts w:cstheme="minorHAnsi"/>
          <w:b/>
          <w:bCs/>
          <w:sz w:val="24"/>
          <w:szCs w:val="24"/>
        </w:rPr>
        <w:t xml:space="preserve">tesi </w:t>
      </w:r>
      <w:r w:rsidRPr="00A3737A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 xml:space="preserve">di dottorato </w:t>
      </w:r>
      <w:r w:rsidR="00971841" w:rsidRPr="00A3737A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al</w:t>
      </w:r>
      <w:r w:rsidRPr="00A3737A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l’Università di Oxford</w:t>
      </w:r>
      <w:r w:rsidRPr="00B12BFA">
        <w:rPr>
          <w:rFonts w:eastAsia="Times New Roman" w:cstheme="minorHAnsi"/>
          <w:color w:val="222222"/>
          <w:sz w:val="24"/>
          <w:szCs w:val="24"/>
          <w:lang w:eastAsia="it-IT"/>
        </w:rPr>
        <w:t>, dedicata alle identità socio-culturali della Sicilia occidentale in età arcaica e classica</w:t>
      </w:r>
      <w:r w:rsidR="00971841" w:rsidRPr="00B12BFA">
        <w:rPr>
          <w:rFonts w:eastAsia="Times New Roman" w:cstheme="minorHAnsi"/>
          <w:color w:val="222222"/>
          <w:sz w:val="24"/>
          <w:szCs w:val="24"/>
          <w:lang w:eastAsia="it-IT"/>
        </w:rPr>
        <w:t xml:space="preserve">. </w:t>
      </w:r>
      <w:r w:rsidR="00A5706B" w:rsidRPr="00B12BFA">
        <w:rPr>
          <w:rFonts w:eastAsia="Times New Roman" w:cstheme="minorHAnsi"/>
          <w:color w:val="222222"/>
          <w:sz w:val="24"/>
          <w:szCs w:val="24"/>
          <w:lang w:eastAsia="it-IT"/>
        </w:rPr>
        <w:t>L</w:t>
      </w:r>
      <w:r w:rsidR="008F1CD6" w:rsidRPr="00B12BFA">
        <w:rPr>
          <w:rFonts w:eastAsia="Times New Roman" w:cstheme="minorHAnsi"/>
          <w:color w:val="222222"/>
          <w:sz w:val="24"/>
          <w:szCs w:val="24"/>
          <w:lang w:eastAsia="it-IT"/>
        </w:rPr>
        <w:t xml:space="preserve">a giovane ricercatrice </w:t>
      </w:r>
      <w:r w:rsidR="00A5706B" w:rsidRPr="00B12BFA">
        <w:rPr>
          <w:rFonts w:eastAsia="Times New Roman" w:cstheme="minorHAnsi"/>
          <w:color w:val="222222"/>
          <w:sz w:val="24"/>
          <w:szCs w:val="24"/>
          <w:lang w:eastAsia="it-IT"/>
        </w:rPr>
        <w:t xml:space="preserve">si è aggiudicata il Premio per aver </w:t>
      </w:r>
      <w:r w:rsidRPr="00B12BFA">
        <w:rPr>
          <w:rFonts w:eastAsia="Times New Roman" w:cstheme="minorHAnsi"/>
          <w:color w:val="222222"/>
          <w:sz w:val="24"/>
          <w:szCs w:val="24"/>
          <w:lang w:eastAsia="it-IT"/>
        </w:rPr>
        <w:t xml:space="preserve">esaminato </w:t>
      </w:r>
      <w:r w:rsidR="0088141F" w:rsidRPr="00B12BFA">
        <w:rPr>
          <w:rFonts w:eastAsia="Times New Roman" w:cstheme="minorHAnsi"/>
          <w:color w:val="222222"/>
          <w:sz w:val="24"/>
          <w:szCs w:val="24"/>
          <w:lang w:eastAsia="it-IT"/>
        </w:rPr>
        <w:t xml:space="preserve">un’importante mole di </w:t>
      </w:r>
      <w:r w:rsidRPr="00B12BFA">
        <w:rPr>
          <w:rFonts w:eastAsia="Times New Roman" w:cstheme="minorHAnsi"/>
          <w:color w:val="222222"/>
          <w:sz w:val="24"/>
          <w:szCs w:val="24"/>
          <w:lang w:eastAsia="it-IT"/>
        </w:rPr>
        <w:t>documentazione funeraria ed epigrafica, dandone un’</w:t>
      </w:r>
      <w:r w:rsidR="00B57ED3" w:rsidRPr="00B12BFA">
        <w:rPr>
          <w:rFonts w:eastAsia="Times New Roman" w:cstheme="minorHAnsi"/>
          <w:color w:val="222222"/>
          <w:sz w:val="24"/>
          <w:szCs w:val="24"/>
          <w:lang w:eastAsia="it-IT"/>
        </w:rPr>
        <w:t xml:space="preserve">eccellente </w:t>
      </w:r>
      <w:r w:rsidRPr="00B12BFA">
        <w:rPr>
          <w:rFonts w:eastAsia="Times New Roman" w:cstheme="minorHAnsi"/>
          <w:color w:val="222222"/>
          <w:sz w:val="24"/>
          <w:szCs w:val="24"/>
          <w:lang w:eastAsia="it-IT"/>
        </w:rPr>
        <w:t>interpretazione storico-antropologica.</w:t>
      </w:r>
    </w:p>
    <w:p w14:paraId="0B0BE587" w14:textId="132F7519" w:rsidR="00896053" w:rsidRPr="00B12BFA" w:rsidRDefault="00B57ED3" w:rsidP="00212140">
      <w:pPr>
        <w:shd w:val="clear" w:color="auto" w:fill="FFFFFF"/>
        <w:spacing w:after="180" w:line="28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B12BFA">
        <w:rPr>
          <w:rFonts w:asciiTheme="minorHAnsi" w:hAnsiTheme="minorHAnsi" w:cstheme="minorHAnsi"/>
          <w:sz w:val="24"/>
          <w:szCs w:val="24"/>
        </w:rPr>
        <w:t xml:space="preserve">La collaborazione tra </w:t>
      </w:r>
      <w:r w:rsidRPr="00A3737A">
        <w:rPr>
          <w:rFonts w:asciiTheme="minorHAnsi" w:hAnsiTheme="minorHAnsi" w:cstheme="minorHAnsi"/>
          <w:b/>
          <w:bCs/>
          <w:sz w:val="24"/>
          <w:szCs w:val="24"/>
        </w:rPr>
        <w:t>Donnafugata e la Normale di Pisa</w:t>
      </w:r>
      <w:r w:rsidRPr="00B12BFA">
        <w:rPr>
          <w:rFonts w:asciiTheme="minorHAnsi" w:hAnsiTheme="minorHAnsi" w:cstheme="minorHAnsi"/>
          <w:sz w:val="24"/>
          <w:szCs w:val="24"/>
        </w:rPr>
        <w:t xml:space="preserve"> nasce con l’incontro negli anni ’90 tra la famiglia Rallo e il Professore Giuseppe Nenci, </w:t>
      </w:r>
      <w:r w:rsidR="00B846FA" w:rsidRPr="00B12BFA">
        <w:rPr>
          <w:rFonts w:asciiTheme="minorHAnsi" w:hAnsiTheme="minorHAnsi" w:cstheme="minorHAnsi"/>
          <w:sz w:val="24"/>
          <w:szCs w:val="24"/>
        </w:rPr>
        <w:t>alla guida de</w:t>
      </w:r>
      <w:r w:rsidRPr="00B12BFA">
        <w:rPr>
          <w:rFonts w:asciiTheme="minorHAnsi" w:hAnsiTheme="minorHAnsi" w:cstheme="minorHAnsi"/>
          <w:sz w:val="24"/>
          <w:szCs w:val="24"/>
        </w:rPr>
        <w:t xml:space="preserve">gli scavi condotti nelle aree archeologiche di Rocca d'Entella, </w:t>
      </w:r>
      <w:r w:rsidR="008F1CD6" w:rsidRPr="00B12BFA">
        <w:rPr>
          <w:rFonts w:asciiTheme="minorHAnsi" w:hAnsiTheme="minorHAnsi" w:cstheme="minorHAnsi"/>
          <w:sz w:val="24"/>
          <w:szCs w:val="24"/>
        </w:rPr>
        <w:t>proprio nel territorio di Contessa Entellina, là dove nasce Donnafugata</w:t>
      </w:r>
      <w:r w:rsidRPr="00B12BFA">
        <w:rPr>
          <w:rFonts w:asciiTheme="minorHAnsi" w:hAnsiTheme="minorHAnsi" w:cstheme="minorHAnsi"/>
          <w:sz w:val="24"/>
          <w:szCs w:val="24"/>
        </w:rPr>
        <w:t>.</w:t>
      </w:r>
      <w:r w:rsidR="008F1CD6" w:rsidRPr="00B12BFA">
        <w:rPr>
          <w:rFonts w:asciiTheme="minorHAnsi" w:hAnsiTheme="minorHAnsi" w:cstheme="minorHAnsi"/>
          <w:sz w:val="24"/>
          <w:szCs w:val="24"/>
        </w:rPr>
        <w:t xml:space="preserve"> Dal 2000</w:t>
      </w:r>
      <w:r w:rsidR="0088141F" w:rsidRPr="00B12BFA">
        <w:rPr>
          <w:rFonts w:asciiTheme="minorHAnsi" w:hAnsiTheme="minorHAnsi" w:cstheme="minorHAnsi"/>
          <w:sz w:val="24"/>
          <w:szCs w:val="24"/>
        </w:rPr>
        <w:t>,</w:t>
      </w:r>
      <w:r w:rsidR="008F1CD6" w:rsidRPr="00B12BFA">
        <w:rPr>
          <w:rFonts w:asciiTheme="minorHAnsi" w:hAnsiTheme="minorHAnsi" w:cstheme="minorHAnsi"/>
          <w:sz w:val="24"/>
          <w:szCs w:val="24"/>
        </w:rPr>
        <w:t xml:space="preserve"> dopo la scomparsa del Professor Nenci, Donnafugata ha voluto sostenere la ricerca storico-archeologica finanziando il Premio a lui intitolato</w:t>
      </w:r>
      <w:r w:rsidR="0088141F" w:rsidRPr="00B12BFA">
        <w:rPr>
          <w:rFonts w:asciiTheme="minorHAnsi" w:hAnsiTheme="minorHAnsi" w:cstheme="minorHAnsi"/>
          <w:sz w:val="24"/>
          <w:szCs w:val="24"/>
        </w:rPr>
        <w:t>.</w:t>
      </w:r>
    </w:p>
    <w:p w14:paraId="032A17BA" w14:textId="06E1C9BE" w:rsidR="00A5706B" w:rsidRPr="00B12BFA" w:rsidRDefault="00A5706B" w:rsidP="00212140">
      <w:pPr>
        <w:pStyle w:val="Nessunaspaziatura"/>
        <w:spacing w:after="180" w:line="280" w:lineRule="atLeast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B12BFA">
        <w:rPr>
          <w:rFonts w:cstheme="minorHAnsi"/>
          <w:sz w:val="24"/>
          <w:szCs w:val="24"/>
        </w:rPr>
        <w:t xml:space="preserve">Ala </w:t>
      </w:r>
      <w:r w:rsidR="0088141F" w:rsidRPr="00B12BFA">
        <w:rPr>
          <w:rFonts w:cstheme="minorHAnsi"/>
          <w:sz w:val="24"/>
          <w:szCs w:val="24"/>
        </w:rPr>
        <w:t xml:space="preserve">cerimonia di premiazione </w:t>
      </w:r>
      <w:r w:rsidRPr="00B12BFA">
        <w:rPr>
          <w:rFonts w:cstheme="minorHAnsi"/>
          <w:sz w:val="24"/>
          <w:szCs w:val="24"/>
        </w:rPr>
        <w:t xml:space="preserve">che </w:t>
      </w:r>
      <w:r w:rsidR="0088141F" w:rsidRPr="00B12BFA">
        <w:rPr>
          <w:rFonts w:cstheme="minorHAnsi"/>
          <w:sz w:val="24"/>
          <w:szCs w:val="24"/>
        </w:rPr>
        <w:t xml:space="preserve">si è svolta presso la Scuola Normale, </w:t>
      </w:r>
      <w:r w:rsidRPr="00B12BFA">
        <w:rPr>
          <w:rFonts w:cstheme="minorHAnsi"/>
          <w:sz w:val="24"/>
          <w:szCs w:val="24"/>
        </w:rPr>
        <w:t xml:space="preserve">ha partecipato – collegandosi da remoto – anche </w:t>
      </w:r>
      <w:r w:rsidRPr="00A3737A">
        <w:rPr>
          <w:rFonts w:cstheme="minorHAnsi"/>
          <w:b/>
          <w:bCs/>
          <w:sz w:val="24"/>
          <w:szCs w:val="24"/>
        </w:rPr>
        <w:t>José Rallo di Donnafugata</w:t>
      </w:r>
      <w:r w:rsidRPr="00B12BFA">
        <w:rPr>
          <w:rFonts w:cstheme="minorHAnsi"/>
          <w:sz w:val="24"/>
          <w:szCs w:val="24"/>
        </w:rPr>
        <w:t xml:space="preserve">: </w:t>
      </w:r>
      <w:r w:rsidRPr="00B12BFA">
        <w:rPr>
          <w:rFonts w:eastAsia="Times New Roman" w:cstheme="minorHAnsi"/>
          <w:color w:val="222222"/>
          <w:sz w:val="24"/>
          <w:szCs w:val="24"/>
          <w:lang w:eastAsia="it-IT"/>
        </w:rPr>
        <w:t xml:space="preserve">“Questa è la 21° edizione del Premio – ha dichiarato - e penso che </w:t>
      </w:r>
      <w:r w:rsidR="00E135A0">
        <w:rPr>
          <w:rFonts w:eastAsia="Times New Roman" w:cstheme="minorHAnsi"/>
          <w:color w:val="222222"/>
          <w:sz w:val="24"/>
          <w:szCs w:val="24"/>
          <w:lang w:eastAsia="it-IT"/>
        </w:rPr>
        <w:t>d</w:t>
      </w:r>
      <w:r w:rsidRPr="00B12BFA">
        <w:rPr>
          <w:rFonts w:eastAsia="Times New Roman" w:cstheme="minorHAnsi"/>
          <w:color w:val="222222"/>
          <w:sz w:val="24"/>
          <w:szCs w:val="24"/>
          <w:lang w:eastAsia="it-IT"/>
        </w:rPr>
        <w:t>i per sé, tale continuità dimostri tutto l’attaccamento della Normale all’opera del Professor Nenci e di Donnafugata per la straordinaria opera di ricerca e valorizzazione del patrimonio storico-archeologico, realizzata dalla Normale nel nostro territorio.”</w:t>
      </w:r>
    </w:p>
    <w:p w14:paraId="62712C41" w14:textId="61A340A1" w:rsidR="00896053" w:rsidRPr="00B12BFA" w:rsidRDefault="00A5706B" w:rsidP="00212140">
      <w:pPr>
        <w:pStyle w:val="Nessunaspaziatura"/>
        <w:spacing w:after="180" w:line="280" w:lineRule="atLeast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B12BFA">
        <w:rPr>
          <w:rFonts w:cstheme="minorHAnsi"/>
          <w:sz w:val="24"/>
          <w:szCs w:val="24"/>
        </w:rPr>
        <w:t xml:space="preserve">Nell’ambito </w:t>
      </w:r>
      <w:r w:rsidR="00B12BFA" w:rsidRPr="00B12BFA">
        <w:rPr>
          <w:rFonts w:cstheme="minorHAnsi"/>
          <w:sz w:val="24"/>
          <w:szCs w:val="24"/>
        </w:rPr>
        <w:t xml:space="preserve">della cerimonia, </w:t>
      </w:r>
      <w:r w:rsidR="00FC4EA7" w:rsidRPr="00B12BFA">
        <w:rPr>
          <w:rFonts w:eastAsia="Times New Roman" w:cstheme="minorHAnsi"/>
          <w:color w:val="222222"/>
          <w:sz w:val="24"/>
          <w:szCs w:val="24"/>
          <w:lang w:eastAsia="it-IT"/>
        </w:rPr>
        <w:t>il</w:t>
      </w:r>
      <w:r w:rsidR="00896053" w:rsidRPr="00B12BFA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</w:t>
      </w:r>
      <w:r w:rsidR="00896053" w:rsidRPr="00212140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Comune di Contessa Entellina</w:t>
      </w:r>
      <w:r w:rsidR="00896053" w:rsidRPr="00B12BFA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con il Sindaco Leonardo Spera, ha conferito la </w:t>
      </w:r>
      <w:r w:rsidR="00896053" w:rsidRPr="00A3737A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Benemerenza Civica alla Scuola Normale di Pisa</w:t>
      </w:r>
      <w:r w:rsidR="00896053" w:rsidRPr="00B12BFA">
        <w:rPr>
          <w:rFonts w:eastAsia="Times New Roman" w:cstheme="minorHAnsi"/>
          <w:color w:val="222222"/>
          <w:sz w:val="24"/>
          <w:szCs w:val="24"/>
          <w:lang w:eastAsia="it-IT"/>
        </w:rPr>
        <w:t>, nella mani del suo direttore, il professor Luigi Ambrosio.</w:t>
      </w:r>
    </w:p>
    <w:p w14:paraId="43A51F03" w14:textId="6B044858" w:rsidR="00896053" w:rsidRPr="00B12BFA" w:rsidRDefault="00896053" w:rsidP="00212140">
      <w:pPr>
        <w:shd w:val="clear" w:color="auto" w:fill="FFFFFF"/>
        <w:spacing w:after="180" w:line="280" w:lineRule="atLeast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</w:pPr>
      <w:r w:rsidRPr="00B12BFA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E’ stata </w:t>
      </w:r>
      <w:r w:rsidR="00B12BFA" w:rsidRPr="00B12BFA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pure </w:t>
      </w:r>
      <w:r w:rsidRPr="00B12BFA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presentata la </w:t>
      </w:r>
      <w:r w:rsidRPr="00A3737A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it-IT"/>
        </w:rPr>
        <w:t>“Carta Archeologica del Comune di Contessa Entellina, dalla preistoria al medioevo”</w:t>
      </w:r>
      <w:r w:rsidRPr="00B12BFA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. L’opera – realizzata anche con il contributo di Donnafugata – è di imponenti dimensioni </w:t>
      </w:r>
      <w:r w:rsidR="00FC4EA7" w:rsidRPr="00B12BFA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ed è</w:t>
      </w:r>
      <w:r w:rsidRPr="00B12BFA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il frutto di un lavoro pluriennale</w:t>
      </w:r>
      <w:r w:rsidR="00B12BFA" w:rsidRPr="00B12BFA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</w:t>
      </w:r>
      <w:r w:rsidR="00FC4EA7" w:rsidRPr="00B12BFA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svolto </w:t>
      </w:r>
      <w:r w:rsidRPr="00B12BFA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dagli archeologi della Normale, percorrendo a piedi gran parte del territorio comunale e rilevando sulla carta topografica i reperti rinvenuti.</w:t>
      </w:r>
      <w:r w:rsidR="00B12BFA" w:rsidRPr="00B12BFA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</w:t>
      </w:r>
      <w:r w:rsidRPr="00B12BFA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Negli anni tutti i reperti (oltre 10 mila) sono stati </w:t>
      </w:r>
      <w:r w:rsidR="00FC4EA7" w:rsidRPr="00B12BFA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catalogati </w:t>
      </w:r>
      <w:r w:rsidRPr="00B12BFA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permettendo di ricostruire, l'evoluzione dell'insediamento umano nell’arco dei secoli.</w:t>
      </w:r>
    </w:p>
    <w:p w14:paraId="30C17641" w14:textId="38CAD35B" w:rsidR="0088141F" w:rsidRPr="00B12BFA" w:rsidRDefault="00B12BFA" w:rsidP="00212140">
      <w:pPr>
        <w:pStyle w:val="Nessunaspaziatura"/>
        <w:spacing w:after="180" w:line="280" w:lineRule="atLeast"/>
        <w:jc w:val="both"/>
        <w:rPr>
          <w:rFonts w:cstheme="minorHAnsi"/>
          <w:i/>
          <w:sz w:val="24"/>
          <w:szCs w:val="24"/>
        </w:rPr>
      </w:pPr>
      <w:r w:rsidRPr="00B12BFA">
        <w:rPr>
          <w:rFonts w:cstheme="minorHAnsi"/>
          <w:sz w:val="24"/>
          <w:szCs w:val="24"/>
        </w:rPr>
        <w:t>La cerimonia si è conclusa con l’intervento della professoressa Anna Magnetto, direttrice del L</w:t>
      </w:r>
      <w:r w:rsidR="00523ED5" w:rsidRPr="00B12BFA">
        <w:rPr>
          <w:rFonts w:cstheme="minorHAnsi"/>
          <w:sz w:val="24"/>
          <w:szCs w:val="24"/>
        </w:rPr>
        <w:t xml:space="preserve">aboratorio </w:t>
      </w:r>
      <w:r w:rsidRPr="00B12BFA">
        <w:rPr>
          <w:rFonts w:cstheme="minorHAnsi"/>
          <w:sz w:val="24"/>
          <w:szCs w:val="24"/>
        </w:rPr>
        <w:t xml:space="preserve">SAET </w:t>
      </w:r>
      <w:r w:rsidR="00523ED5" w:rsidRPr="00B12BFA">
        <w:rPr>
          <w:rFonts w:cstheme="minorHAnsi"/>
          <w:sz w:val="24"/>
          <w:szCs w:val="24"/>
        </w:rPr>
        <w:t>di Storia, Archeologia</w:t>
      </w:r>
      <w:r w:rsidRPr="00B12BFA">
        <w:rPr>
          <w:rFonts w:cstheme="minorHAnsi"/>
          <w:sz w:val="24"/>
          <w:szCs w:val="24"/>
        </w:rPr>
        <w:t>, Epigrafia</w:t>
      </w:r>
      <w:r w:rsidR="00523ED5" w:rsidRPr="00B12BFA">
        <w:rPr>
          <w:rFonts w:cstheme="minorHAnsi"/>
          <w:sz w:val="24"/>
          <w:szCs w:val="24"/>
        </w:rPr>
        <w:t xml:space="preserve"> e Topografia del Mondo Antico, fondato da </w:t>
      </w:r>
      <w:r w:rsidRPr="00B12BFA">
        <w:rPr>
          <w:rFonts w:cstheme="minorHAnsi"/>
          <w:sz w:val="24"/>
          <w:szCs w:val="24"/>
        </w:rPr>
        <w:t xml:space="preserve">Giuseppe </w:t>
      </w:r>
      <w:r w:rsidR="00523ED5" w:rsidRPr="00B12BFA">
        <w:rPr>
          <w:rFonts w:cstheme="minorHAnsi"/>
          <w:sz w:val="24"/>
          <w:szCs w:val="24"/>
        </w:rPr>
        <w:t>Nenci.</w:t>
      </w:r>
    </w:p>
    <w:p w14:paraId="29F4AC95" w14:textId="324EE72D" w:rsidR="00334A2E" w:rsidRPr="00334A2E" w:rsidRDefault="00334A2E" w:rsidP="00334A2E">
      <w:pPr>
        <w:pStyle w:val="Nessunaspaziatura"/>
        <w:spacing w:after="120"/>
        <w:jc w:val="right"/>
        <w:rPr>
          <w:rFonts w:cstheme="minorHAnsi"/>
          <w:sz w:val="24"/>
          <w:szCs w:val="24"/>
        </w:rPr>
      </w:pPr>
      <w:r w:rsidRPr="00334A2E">
        <w:rPr>
          <w:rFonts w:cstheme="minorHAnsi"/>
          <w:sz w:val="24"/>
          <w:szCs w:val="24"/>
        </w:rPr>
        <w:t>Marsala, 12 Novembre 2021</w:t>
      </w:r>
    </w:p>
    <w:p w14:paraId="681C840C" w14:textId="77777777" w:rsidR="00334A2E" w:rsidRPr="00334A2E" w:rsidRDefault="00334A2E" w:rsidP="0070699D">
      <w:pPr>
        <w:pStyle w:val="Nessunaspaziatura"/>
        <w:spacing w:after="120"/>
        <w:jc w:val="both"/>
        <w:rPr>
          <w:rFonts w:cstheme="minorHAnsi"/>
          <w:sz w:val="24"/>
          <w:szCs w:val="24"/>
        </w:rPr>
      </w:pPr>
    </w:p>
    <w:p w14:paraId="55DE305B" w14:textId="77777777" w:rsidR="004D0A4C" w:rsidRPr="000667BD" w:rsidRDefault="004D0A4C" w:rsidP="000667BD">
      <w:pPr>
        <w:pStyle w:val="Nessunaspaziatura"/>
        <w:spacing w:after="120"/>
        <w:jc w:val="both"/>
        <w:rPr>
          <w:rFonts w:ascii="Corbel" w:hAnsi="Corbel"/>
          <w:sz w:val="24"/>
          <w:szCs w:val="24"/>
        </w:rPr>
      </w:pPr>
      <w:r w:rsidRPr="00F60065">
        <w:rPr>
          <w:rFonts w:cs="Arial"/>
          <w:sz w:val="20"/>
          <w:szCs w:val="20"/>
        </w:rPr>
        <w:t xml:space="preserve">Nando Calaciura </w:t>
      </w:r>
      <w:hyperlink r:id="rId8" w:history="1">
        <w:r w:rsidRPr="00F60065">
          <w:rPr>
            <w:rStyle w:val="Collegamentoipertestuale"/>
            <w:rFonts w:cs="Arial"/>
            <w:sz w:val="20"/>
            <w:szCs w:val="20"/>
          </w:rPr>
          <w:t>calaciura@granviasc.it</w:t>
        </w:r>
      </w:hyperlink>
      <w:r w:rsidRPr="00F60065">
        <w:rPr>
          <w:rFonts w:cs="Arial"/>
          <w:sz w:val="20"/>
          <w:szCs w:val="20"/>
        </w:rPr>
        <w:t xml:space="preserve"> cell. 338 3229837</w:t>
      </w:r>
    </w:p>
    <w:p w14:paraId="2B167751" w14:textId="52904AE0" w:rsidR="004D0A4C" w:rsidRDefault="004D0A4C" w:rsidP="004D0A4C">
      <w:pPr>
        <w:spacing w:after="120"/>
        <w:rPr>
          <w:rFonts w:cs="Arial"/>
          <w:sz w:val="20"/>
          <w:szCs w:val="20"/>
        </w:rPr>
      </w:pPr>
      <w:r w:rsidRPr="00F60065">
        <w:rPr>
          <w:rFonts w:cs="Arial"/>
          <w:sz w:val="20"/>
          <w:szCs w:val="20"/>
        </w:rPr>
        <w:t xml:space="preserve">Baldo M. Palermo </w:t>
      </w:r>
      <w:hyperlink r:id="rId9" w:history="1">
        <w:r w:rsidRPr="00F60065">
          <w:rPr>
            <w:rStyle w:val="Collegamentoipertestuale"/>
            <w:rFonts w:cs="Arial"/>
            <w:sz w:val="20"/>
            <w:szCs w:val="20"/>
          </w:rPr>
          <w:t>baldo.palermo@donnafugata.it</w:t>
        </w:r>
      </w:hyperlink>
      <w:r w:rsidRPr="00F60065">
        <w:rPr>
          <w:rFonts w:cs="Arial"/>
          <w:sz w:val="20"/>
          <w:szCs w:val="20"/>
        </w:rPr>
        <w:t xml:space="preserve"> tel. 0923 724226</w:t>
      </w:r>
    </w:p>
    <w:sectPr w:rsidR="004D0A4C" w:rsidSect="005239BD">
      <w:headerReference w:type="default" r:id="rId10"/>
      <w:footerReference w:type="default" r:id="rId11"/>
      <w:pgSz w:w="11906" w:h="16838"/>
      <w:pgMar w:top="1418" w:right="1134" w:bottom="1134" w:left="1134" w:header="28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EA292" w14:textId="77777777" w:rsidR="00F23095" w:rsidRDefault="00F23095" w:rsidP="001A1E4E">
      <w:pPr>
        <w:spacing w:after="0" w:line="240" w:lineRule="auto"/>
      </w:pPr>
      <w:r>
        <w:separator/>
      </w:r>
    </w:p>
  </w:endnote>
  <w:endnote w:type="continuationSeparator" w:id="0">
    <w:p w14:paraId="0BEBE6C3" w14:textId="77777777" w:rsidR="00F23095" w:rsidRDefault="00F23095" w:rsidP="001A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0E41" w14:textId="77777777" w:rsidR="00FF70D9" w:rsidRPr="009D34EC" w:rsidRDefault="00FF70D9" w:rsidP="009D34EC">
    <w:pPr>
      <w:pStyle w:val="Pidipagina"/>
      <w:spacing w:after="60"/>
      <w:jc w:val="center"/>
      <w:rPr>
        <w:rFonts w:cs="Arial"/>
        <w:sz w:val="16"/>
        <w:szCs w:val="16"/>
      </w:rPr>
    </w:pPr>
    <w:r w:rsidRPr="009D34EC">
      <w:rPr>
        <w:rFonts w:cs="Arial"/>
        <w:sz w:val="16"/>
        <w:szCs w:val="16"/>
      </w:rPr>
      <w:t xml:space="preserve">Donnafugata - Cantine Storiche e Uffici: Via S. Lipari 18 - 91025 Marsala (TP)  </w:t>
    </w:r>
  </w:p>
  <w:p w14:paraId="5F94B1F2" w14:textId="77777777" w:rsidR="00FF70D9" w:rsidRPr="009D34EC" w:rsidRDefault="00FF70D9" w:rsidP="009D34EC">
    <w:pPr>
      <w:pStyle w:val="Pidipagina"/>
      <w:spacing w:after="60"/>
      <w:jc w:val="center"/>
      <w:rPr>
        <w:rFonts w:cs="Arial"/>
        <w:sz w:val="16"/>
        <w:szCs w:val="16"/>
        <w:lang w:val="en-US"/>
      </w:rPr>
    </w:pPr>
    <w:r w:rsidRPr="009D34EC">
      <w:rPr>
        <w:rFonts w:cs="Arial"/>
        <w:sz w:val="16"/>
        <w:szCs w:val="16"/>
        <w:lang w:val="en-US"/>
      </w:rPr>
      <w:t xml:space="preserve">Tel. 0923 724 200  Fax 0923 722 042  </w:t>
    </w:r>
    <w:hyperlink r:id="rId1" w:history="1">
      <w:r w:rsidRPr="009D34EC">
        <w:rPr>
          <w:rStyle w:val="Collegamentoipertestuale"/>
          <w:rFonts w:cs="Arial"/>
          <w:sz w:val="16"/>
          <w:szCs w:val="16"/>
          <w:lang w:val="en-US"/>
        </w:rPr>
        <w:t>www.donnafugata.it</w:t>
      </w:r>
    </w:hyperlink>
    <w:r w:rsidRPr="009D34EC">
      <w:rPr>
        <w:rFonts w:cs="Arial"/>
        <w:sz w:val="16"/>
        <w:szCs w:val="16"/>
        <w:lang w:val="en-US"/>
      </w:rPr>
      <w:t xml:space="preserve">   </w:t>
    </w:r>
    <w:hyperlink r:id="rId2" w:history="1">
      <w:r w:rsidRPr="009D34EC">
        <w:rPr>
          <w:rStyle w:val="Collegamentoipertestuale"/>
          <w:rFonts w:cs="Arial"/>
          <w:sz w:val="16"/>
          <w:szCs w:val="16"/>
          <w:lang w:val="en-US"/>
        </w:rPr>
        <w:t>info@donnafugata.it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B0A71" w14:textId="77777777" w:rsidR="00F23095" w:rsidRDefault="00F23095" w:rsidP="001A1E4E">
      <w:pPr>
        <w:spacing w:after="0" w:line="240" w:lineRule="auto"/>
      </w:pPr>
      <w:r>
        <w:separator/>
      </w:r>
    </w:p>
  </w:footnote>
  <w:footnote w:type="continuationSeparator" w:id="0">
    <w:p w14:paraId="2236B133" w14:textId="77777777" w:rsidR="00F23095" w:rsidRDefault="00F23095" w:rsidP="001A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4639" w14:textId="77777777" w:rsidR="00FF70D9" w:rsidRDefault="00A45358" w:rsidP="001A1E4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8160B09" wp14:editId="50B2108A">
          <wp:extent cx="828675" cy="447675"/>
          <wp:effectExtent l="0" t="0" r="9525" b="9525"/>
          <wp:docPr id="1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F493B"/>
    <w:multiLevelType w:val="hybridMultilevel"/>
    <w:tmpl w:val="5784FE66"/>
    <w:lvl w:ilvl="0" w:tplc="248463E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7B"/>
    <w:rsid w:val="000071BD"/>
    <w:rsid w:val="00021C0E"/>
    <w:rsid w:val="000222A2"/>
    <w:rsid w:val="00022ED7"/>
    <w:rsid w:val="000255B6"/>
    <w:rsid w:val="000325E8"/>
    <w:rsid w:val="00036760"/>
    <w:rsid w:val="0004032B"/>
    <w:rsid w:val="00042913"/>
    <w:rsid w:val="00042B62"/>
    <w:rsid w:val="0004750B"/>
    <w:rsid w:val="000667BD"/>
    <w:rsid w:val="00080C61"/>
    <w:rsid w:val="00083355"/>
    <w:rsid w:val="000A58C7"/>
    <w:rsid w:val="000A6327"/>
    <w:rsid w:val="000A6907"/>
    <w:rsid w:val="000B4668"/>
    <w:rsid w:val="000C0ED4"/>
    <w:rsid w:val="000C40FA"/>
    <w:rsid w:val="000D6C18"/>
    <w:rsid w:val="000E704E"/>
    <w:rsid w:val="000F44E3"/>
    <w:rsid w:val="001102EC"/>
    <w:rsid w:val="00112539"/>
    <w:rsid w:val="00116EEE"/>
    <w:rsid w:val="00150C27"/>
    <w:rsid w:val="001559FC"/>
    <w:rsid w:val="001774BE"/>
    <w:rsid w:val="00177684"/>
    <w:rsid w:val="0018350D"/>
    <w:rsid w:val="00191C04"/>
    <w:rsid w:val="001964B5"/>
    <w:rsid w:val="001A1E4E"/>
    <w:rsid w:val="001A4D73"/>
    <w:rsid w:val="001A605D"/>
    <w:rsid w:val="001B02D8"/>
    <w:rsid w:val="001B498A"/>
    <w:rsid w:val="001B6B59"/>
    <w:rsid w:val="001C4942"/>
    <w:rsid w:val="001D2D5E"/>
    <w:rsid w:val="001E14C5"/>
    <w:rsid w:val="001F5E54"/>
    <w:rsid w:val="001F694F"/>
    <w:rsid w:val="00211685"/>
    <w:rsid w:val="00211A2F"/>
    <w:rsid w:val="00212140"/>
    <w:rsid w:val="00212899"/>
    <w:rsid w:val="00234587"/>
    <w:rsid w:val="00236FEA"/>
    <w:rsid w:val="002429F8"/>
    <w:rsid w:val="002452DA"/>
    <w:rsid w:val="00246D5F"/>
    <w:rsid w:val="00246E4D"/>
    <w:rsid w:val="00251752"/>
    <w:rsid w:val="002670F8"/>
    <w:rsid w:val="00273950"/>
    <w:rsid w:val="00291543"/>
    <w:rsid w:val="00292902"/>
    <w:rsid w:val="002A6BA4"/>
    <w:rsid w:val="002A7C4E"/>
    <w:rsid w:val="002B09B0"/>
    <w:rsid w:val="002D34AD"/>
    <w:rsid w:val="002D5BFF"/>
    <w:rsid w:val="002E34F3"/>
    <w:rsid w:val="002E6CB6"/>
    <w:rsid w:val="002F51C7"/>
    <w:rsid w:val="00301F9A"/>
    <w:rsid w:val="00313A35"/>
    <w:rsid w:val="00330BED"/>
    <w:rsid w:val="00334A2E"/>
    <w:rsid w:val="00353CBC"/>
    <w:rsid w:val="003664EA"/>
    <w:rsid w:val="003671AB"/>
    <w:rsid w:val="00382416"/>
    <w:rsid w:val="00382830"/>
    <w:rsid w:val="00396CD5"/>
    <w:rsid w:val="003A1A0C"/>
    <w:rsid w:val="003B0AD4"/>
    <w:rsid w:val="003B5F18"/>
    <w:rsid w:val="003C2392"/>
    <w:rsid w:val="003C2CFD"/>
    <w:rsid w:val="003C6A62"/>
    <w:rsid w:val="003E6007"/>
    <w:rsid w:val="003F452E"/>
    <w:rsid w:val="003F700D"/>
    <w:rsid w:val="004126CF"/>
    <w:rsid w:val="0042427A"/>
    <w:rsid w:val="004260E0"/>
    <w:rsid w:val="004276E0"/>
    <w:rsid w:val="0043488D"/>
    <w:rsid w:val="00441C36"/>
    <w:rsid w:val="00445466"/>
    <w:rsid w:val="00446743"/>
    <w:rsid w:val="00447FEE"/>
    <w:rsid w:val="0046338C"/>
    <w:rsid w:val="00464727"/>
    <w:rsid w:val="00471FE0"/>
    <w:rsid w:val="004776F0"/>
    <w:rsid w:val="00483B0E"/>
    <w:rsid w:val="00484F23"/>
    <w:rsid w:val="004A02A8"/>
    <w:rsid w:val="004B033C"/>
    <w:rsid w:val="004B39E2"/>
    <w:rsid w:val="004B5DC6"/>
    <w:rsid w:val="004C2084"/>
    <w:rsid w:val="004D0A4C"/>
    <w:rsid w:val="004F2B52"/>
    <w:rsid w:val="0050458A"/>
    <w:rsid w:val="005239BD"/>
    <w:rsid w:val="00523ED5"/>
    <w:rsid w:val="00530E70"/>
    <w:rsid w:val="00534BA7"/>
    <w:rsid w:val="00536D48"/>
    <w:rsid w:val="005401A7"/>
    <w:rsid w:val="00554F8D"/>
    <w:rsid w:val="00555B6F"/>
    <w:rsid w:val="00556397"/>
    <w:rsid w:val="00563908"/>
    <w:rsid w:val="00566001"/>
    <w:rsid w:val="00571D84"/>
    <w:rsid w:val="00580CDA"/>
    <w:rsid w:val="00597C11"/>
    <w:rsid w:val="005A3B48"/>
    <w:rsid w:val="005C6EB1"/>
    <w:rsid w:val="005D27E8"/>
    <w:rsid w:val="005D52D3"/>
    <w:rsid w:val="005F52F1"/>
    <w:rsid w:val="00601FC3"/>
    <w:rsid w:val="006043B1"/>
    <w:rsid w:val="00613544"/>
    <w:rsid w:val="00623D62"/>
    <w:rsid w:val="0062553D"/>
    <w:rsid w:val="0062663E"/>
    <w:rsid w:val="006273F5"/>
    <w:rsid w:val="00627C24"/>
    <w:rsid w:val="00653D61"/>
    <w:rsid w:val="00654532"/>
    <w:rsid w:val="00654B1D"/>
    <w:rsid w:val="00655F6E"/>
    <w:rsid w:val="00656321"/>
    <w:rsid w:val="0066265B"/>
    <w:rsid w:val="0067355F"/>
    <w:rsid w:val="006A3B5D"/>
    <w:rsid w:val="006A59E3"/>
    <w:rsid w:val="006A6AC9"/>
    <w:rsid w:val="006B2C62"/>
    <w:rsid w:val="006C03EB"/>
    <w:rsid w:val="006C31DC"/>
    <w:rsid w:val="006C6F99"/>
    <w:rsid w:val="006D4B6A"/>
    <w:rsid w:val="006D6660"/>
    <w:rsid w:val="006E0EB2"/>
    <w:rsid w:val="006E3BE4"/>
    <w:rsid w:val="006E66C4"/>
    <w:rsid w:val="006F17B9"/>
    <w:rsid w:val="0070699D"/>
    <w:rsid w:val="00706ADB"/>
    <w:rsid w:val="00717E42"/>
    <w:rsid w:val="00723FD4"/>
    <w:rsid w:val="00740699"/>
    <w:rsid w:val="00745026"/>
    <w:rsid w:val="00760AF4"/>
    <w:rsid w:val="0076621E"/>
    <w:rsid w:val="00771285"/>
    <w:rsid w:val="0079404B"/>
    <w:rsid w:val="007A7168"/>
    <w:rsid w:val="007B0741"/>
    <w:rsid w:val="007B61F2"/>
    <w:rsid w:val="007B65FC"/>
    <w:rsid w:val="007C71BB"/>
    <w:rsid w:val="007D533A"/>
    <w:rsid w:val="007D72D1"/>
    <w:rsid w:val="007E36F4"/>
    <w:rsid w:val="007F023A"/>
    <w:rsid w:val="0082632A"/>
    <w:rsid w:val="008274FB"/>
    <w:rsid w:val="008339EC"/>
    <w:rsid w:val="00835D98"/>
    <w:rsid w:val="00856A12"/>
    <w:rsid w:val="00872710"/>
    <w:rsid w:val="0088141F"/>
    <w:rsid w:val="00883F40"/>
    <w:rsid w:val="00887357"/>
    <w:rsid w:val="00895016"/>
    <w:rsid w:val="00896053"/>
    <w:rsid w:val="00896BE3"/>
    <w:rsid w:val="008A1C45"/>
    <w:rsid w:val="008B2131"/>
    <w:rsid w:val="008D15E1"/>
    <w:rsid w:val="008D5846"/>
    <w:rsid w:val="008E3437"/>
    <w:rsid w:val="008E727C"/>
    <w:rsid w:val="008F1CD6"/>
    <w:rsid w:val="008F4C0D"/>
    <w:rsid w:val="00912987"/>
    <w:rsid w:val="00913FC1"/>
    <w:rsid w:val="009265BC"/>
    <w:rsid w:val="00943E34"/>
    <w:rsid w:val="009524B1"/>
    <w:rsid w:val="00952EC8"/>
    <w:rsid w:val="0095454A"/>
    <w:rsid w:val="0095602A"/>
    <w:rsid w:val="00967E60"/>
    <w:rsid w:val="00971841"/>
    <w:rsid w:val="00972E52"/>
    <w:rsid w:val="009765AB"/>
    <w:rsid w:val="00991F04"/>
    <w:rsid w:val="00994035"/>
    <w:rsid w:val="00994524"/>
    <w:rsid w:val="009C3A13"/>
    <w:rsid w:val="009D2D0A"/>
    <w:rsid w:val="009D34EC"/>
    <w:rsid w:val="009D4CBE"/>
    <w:rsid w:val="009D7156"/>
    <w:rsid w:val="009E496A"/>
    <w:rsid w:val="009F07D7"/>
    <w:rsid w:val="009F6A17"/>
    <w:rsid w:val="009F743F"/>
    <w:rsid w:val="00A32CBE"/>
    <w:rsid w:val="00A3445C"/>
    <w:rsid w:val="00A3737A"/>
    <w:rsid w:val="00A45358"/>
    <w:rsid w:val="00A46058"/>
    <w:rsid w:val="00A535C3"/>
    <w:rsid w:val="00A5706B"/>
    <w:rsid w:val="00A60057"/>
    <w:rsid w:val="00A73DB6"/>
    <w:rsid w:val="00A835D0"/>
    <w:rsid w:val="00A8496F"/>
    <w:rsid w:val="00A852F4"/>
    <w:rsid w:val="00A85C2D"/>
    <w:rsid w:val="00A90C37"/>
    <w:rsid w:val="00A926E4"/>
    <w:rsid w:val="00A93576"/>
    <w:rsid w:val="00A97B62"/>
    <w:rsid w:val="00AA3135"/>
    <w:rsid w:val="00AA3BAA"/>
    <w:rsid w:val="00AA557F"/>
    <w:rsid w:val="00AB1876"/>
    <w:rsid w:val="00AB1923"/>
    <w:rsid w:val="00AB5B73"/>
    <w:rsid w:val="00AC6EE9"/>
    <w:rsid w:val="00AC757C"/>
    <w:rsid w:val="00AD4BC8"/>
    <w:rsid w:val="00AE028C"/>
    <w:rsid w:val="00AE0AC6"/>
    <w:rsid w:val="00AF56CD"/>
    <w:rsid w:val="00AF57F5"/>
    <w:rsid w:val="00AF6541"/>
    <w:rsid w:val="00B011AE"/>
    <w:rsid w:val="00B016D2"/>
    <w:rsid w:val="00B022CF"/>
    <w:rsid w:val="00B02929"/>
    <w:rsid w:val="00B034E8"/>
    <w:rsid w:val="00B101CE"/>
    <w:rsid w:val="00B12BFA"/>
    <w:rsid w:val="00B13D5E"/>
    <w:rsid w:val="00B21FC1"/>
    <w:rsid w:val="00B2397B"/>
    <w:rsid w:val="00B26C6C"/>
    <w:rsid w:val="00B2791D"/>
    <w:rsid w:val="00B47274"/>
    <w:rsid w:val="00B57ED3"/>
    <w:rsid w:val="00B62C86"/>
    <w:rsid w:val="00B82EBC"/>
    <w:rsid w:val="00B8338C"/>
    <w:rsid w:val="00B846FA"/>
    <w:rsid w:val="00B93EB4"/>
    <w:rsid w:val="00B97370"/>
    <w:rsid w:val="00BA2E24"/>
    <w:rsid w:val="00BB2790"/>
    <w:rsid w:val="00BC2D9D"/>
    <w:rsid w:val="00BC6017"/>
    <w:rsid w:val="00BD56D9"/>
    <w:rsid w:val="00BE3B15"/>
    <w:rsid w:val="00BE520C"/>
    <w:rsid w:val="00C0136F"/>
    <w:rsid w:val="00C20A1E"/>
    <w:rsid w:val="00C23EE4"/>
    <w:rsid w:val="00C318ED"/>
    <w:rsid w:val="00C32E8A"/>
    <w:rsid w:val="00C405BB"/>
    <w:rsid w:val="00C4556C"/>
    <w:rsid w:val="00C468D0"/>
    <w:rsid w:val="00C47E30"/>
    <w:rsid w:val="00C51B36"/>
    <w:rsid w:val="00C6237D"/>
    <w:rsid w:val="00C8167B"/>
    <w:rsid w:val="00C865B6"/>
    <w:rsid w:val="00C94678"/>
    <w:rsid w:val="00CA194F"/>
    <w:rsid w:val="00CA36E9"/>
    <w:rsid w:val="00CB1872"/>
    <w:rsid w:val="00CD1C96"/>
    <w:rsid w:val="00CF0B7F"/>
    <w:rsid w:val="00CF2208"/>
    <w:rsid w:val="00CF70F9"/>
    <w:rsid w:val="00D011A6"/>
    <w:rsid w:val="00D0254E"/>
    <w:rsid w:val="00D05BD1"/>
    <w:rsid w:val="00D14DDB"/>
    <w:rsid w:val="00D1558B"/>
    <w:rsid w:val="00D20800"/>
    <w:rsid w:val="00D24512"/>
    <w:rsid w:val="00D33FDF"/>
    <w:rsid w:val="00D62F18"/>
    <w:rsid w:val="00D63B60"/>
    <w:rsid w:val="00D65052"/>
    <w:rsid w:val="00D658DA"/>
    <w:rsid w:val="00D65D58"/>
    <w:rsid w:val="00D73480"/>
    <w:rsid w:val="00D77994"/>
    <w:rsid w:val="00D822C2"/>
    <w:rsid w:val="00D85ED6"/>
    <w:rsid w:val="00D92F29"/>
    <w:rsid w:val="00D93509"/>
    <w:rsid w:val="00D939E5"/>
    <w:rsid w:val="00DA207A"/>
    <w:rsid w:val="00DB2F9C"/>
    <w:rsid w:val="00DB392C"/>
    <w:rsid w:val="00DB3AFB"/>
    <w:rsid w:val="00DE3B48"/>
    <w:rsid w:val="00DE63DB"/>
    <w:rsid w:val="00DF46FC"/>
    <w:rsid w:val="00E02C6D"/>
    <w:rsid w:val="00E07F2E"/>
    <w:rsid w:val="00E135A0"/>
    <w:rsid w:val="00E13BAF"/>
    <w:rsid w:val="00E16D3D"/>
    <w:rsid w:val="00E228DD"/>
    <w:rsid w:val="00E23ADF"/>
    <w:rsid w:val="00E57D38"/>
    <w:rsid w:val="00E60EA3"/>
    <w:rsid w:val="00E6123E"/>
    <w:rsid w:val="00E6277D"/>
    <w:rsid w:val="00E7053D"/>
    <w:rsid w:val="00E72B05"/>
    <w:rsid w:val="00E72D20"/>
    <w:rsid w:val="00EA0F64"/>
    <w:rsid w:val="00EA2FB8"/>
    <w:rsid w:val="00EB0953"/>
    <w:rsid w:val="00EB4747"/>
    <w:rsid w:val="00EC0E2D"/>
    <w:rsid w:val="00EC7969"/>
    <w:rsid w:val="00ED3716"/>
    <w:rsid w:val="00EE2EC8"/>
    <w:rsid w:val="00F10FD1"/>
    <w:rsid w:val="00F14922"/>
    <w:rsid w:val="00F15426"/>
    <w:rsid w:val="00F16847"/>
    <w:rsid w:val="00F17134"/>
    <w:rsid w:val="00F23095"/>
    <w:rsid w:val="00F266CC"/>
    <w:rsid w:val="00F2754C"/>
    <w:rsid w:val="00F27D9C"/>
    <w:rsid w:val="00F31FBA"/>
    <w:rsid w:val="00F37CA4"/>
    <w:rsid w:val="00F423E7"/>
    <w:rsid w:val="00F430BD"/>
    <w:rsid w:val="00F55225"/>
    <w:rsid w:val="00F57B73"/>
    <w:rsid w:val="00F60065"/>
    <w:rsid w:val="00F6129D"/>
    <w:rsid w:val="00F72B96"/>
    <w:rsid w:val="00F7744D"/>
    <w:rsid w:val="00F775C5"/>
    <w:rsid w:val="00F8268D"/>
    <w:rsid w:val="00F91463"/>
    <w:rsid w:val="00FA0002"/>
    <w:rsid w:val="00FA36D8"/>
    <w:rsid w:val="00FA4DA8"/>
    <w:rsid w:val="00FA63B1"/>
    <w:rsid w:val="00FB5413"/>
    <w:rsid w:val="00FC4EA7"/>
    <w:rsid w:val="00FC50AA"/>
    <w:rsid w:val="00FE30C9"/>
    <w:rsid w:val="00FE5359"/>
    <w:rsid w:val="00FF38A4"/>
    <w:rsid w:val="00FF7077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6741D8"/>
  <w15:docId w15:val="{C3839403-0180-4C26-BC2C-907C4E8B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4587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62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62C8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1A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A1E4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A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1E4E"/>
    <w:rPr>
      <w:rFonts w:cs="Times New Roman"/>
    </w:rPr>
  </w:style>
  <w:style w:type="paragraph" w:customStyle="1" w:styleId="Default">
    <w:name w:val="Default"/>
    <w:uiPriority w:val="99"/>
    <w:rsid w:val="009D34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D34EC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655F6E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locked/>
    <w:rsid w:val="007D533A"/>
    <w:rPr>
      <w:i/>
      <w:iCs/>
    </w:rPr>
  </w:style>
  <w:style w:type="paragraph" w:styleId="Nessunaspaziatura">
    <w:name w:val="No Spacing"/>
    <w:uiPriority w:val="1"/>
    <w:qFormat/>
    <w:rsid w:val="007D533A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aciura@granvias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ldo.palermo@donnafugat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E3821-33DD-4487-BE08-8343F81C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Josè Rallo</dc:creator>
  <cp:lastModifiedBy>Donnafugata</cp:lastModifiedBy>
  <cp:revision>6</cp:revision>
  <cp:lastPrinted>2017-04-05T10:20:00Z</cp:lastPrinted>
  <dcterms:created xsi:type="dcterms:W3CDTF">2021-11-11T16:24:00Z</dcterms:created>
  <dcterms:modified xsi:type="dcterms:W3CDTF">2021-11-12T09:44:00Z</dcterms:modified>
</cp:coreProperties>
</file>