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D3F4" w14:textId="516A0B6F" w:rsidR="00625871" w:rsidRDefault="00625871" w:rsidP="00625871">
      <w:pPr>
        <w:pStyle w:val="Nessunaspaziatura"/>
        <w:jc w:val="center"/>
        <w:rPr>
          <w:b/>
          <w:bCs/>
          <w:sz w:val="24"/>
          <w:szCs w:val="24"/>
        </w:rPr>
      </w:pPr>
      <w:r w:rsidRPr="00625871">
        <w:rPr>
          <w:b/>
          <w:bCs/>
          <w:sz w:val="24"/>
          <w:szCs w:val="24"/>
        </w:rPr>
        <w:t>COMUNICATO STAMPA</w:t>
      </w:r>
    </w:p>
    <w:p w14:paraId="6C4570BF" w14:textId="77777777" w:rsidR="004A27F5" w:rsidRDefault="004A27F5" w:rsidP="00625871">
      <w:pPr>
        <w:pStyle w:val="Nessunaspaziatura"/>
        <w:jc w:val="center"/>
        <w:rPr>
          <w:b/>
          <w:bCs/>
          <w:sz w:val="24"/>
          <w:szCs w:val="24"/>
        </w:rPr>
      </w:pPr>
    </w:p>
    <w:p w14:paraId="12CAE1C1" w14:textId="5626431D" w:rsidR="00DA278F" w:rsidRPr="00756DB4" w:rsidRDefault="00DA278F" w:rsidP="004A27F5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756DB4">
        <w:rPr>
          <w:b/>
          <w:bCs/>
          <w:sz w:val="32"/>
          <w:szCs w:val="32"/>
        </w:rPr>
        <w:t>Cantine Aperte a Donnafugata</w:t>
      </w:r>
      <w:r w:rsidR="004A27F5" w:rsidRPr="00756DB4">
        <w:rPr>
          <w:b/>
          <w:bCs/>
          <w:sz w:val="32"/>
          <w:szCs w:val="32"/>
        </w:rPr>
        <w:t>, esperienza di vino, musica e natura.</w:t>
      </w:r>
    </w:p>
    <w:p w14:paraId="11ADDED6" w14:textId="09191F55" w:rsidR="004A27F5" w:rsidRPr="00756DB4" w:rsidRDefault="00756DB4" w:rsidP="00756DB4">
      <w:pPr>
        <w:spacing w:before="240" w:line="240" w:lineRule="auto"/>
        <w:jc w:val="center"/>
        <w:rPr>
          <w:b/>
          <w:bCs/>
          <w:sz w:val="26"/>
          <w:szCs w:val="26"/>
        </w:rPr>
      </w:pPr>
      <w:r w:rsidRPr="00756DB4">
        <w:rPr>
          <w:b/>
          <w:bCs/>
          <w:sz w:val="26"/>
          <w:szCs w:val="26"/>
        </w:rPr>
        <w:t>Per la prima volta, in tutte le</w:t>
      </w:r>
      <w:r w:rsidR="004A27F5" w:rsidRPr="00756DB4">
        <w:rPr>
          <w:b/>
          <w:bCs/>
          <w:sz w:val="26"/>
          <w:szCs w:val="26"/>
        </w:rPr>
        <w:t xml:space="preserve"> cinque Tenute di Donnafugata, due giorni di visite e degustazioni in un’atmosfera intima e immersiva</w:t>
      </w:r>
      <w:r w:rsidRPr="00756DB4">
        <w:rPr>
          <w:b/>
          <w:bCs/>
          <w:sz w:val="26"/>
          <w:szCs w:val="26"/>
        </w:rPr>
        <w:t>. Le degustazioni Music&amp;Wine e l’apertura al pubblico della Tenuta di Contessa Entellina, tra le principali novità 2022.</w:t>
      </w:r>
    </w:p>
    <w:p w14:paraId="7B9486B6" w14:textId="3DE82DEB" w:rsidR="00470456" w:rsidRPr="006F601D" w:rsidRDefault="00650C5D" w:rsidP="00F15CCF">
      <w:pPr>
        <w:spacing w:after="80" w:line="280" w:lineRule="atLeast"/>
        <w:jc w:val="both"/>
        <w:rPr>
          <w:color w:val="000000" w:themeColor="text1"/>
        </w:rPr>
      </w:pPr>
      <w:r w:rsidRPr="006F601D">
        <w:rPr>
          <w:color w:val="000000" w:themeColor="text1"/>
        </w:rPr>
        <w:t>Sarà un</w:t>
      </w:r>
      <w:r w:rsidR="00DF249D">
        <w:rPr>
          <w:color w:val="000000" w:themeColor="text1"/>
        </w:rPr>
        <w:t xml:space="preserve"> </w:t>
      </w:r>
      <w:r w:rsidR="00AE21E9" w:rsidRPr="006F601D">
        <w:rPr>
          <w:color w:val="000000" w:themeColor="text1"/>
        </w:rPr>
        <w:t>“Cantine Aperte”</w:t>
      </w:r>
      <w:r w:rsidRPr="006F601D">
        <w:rPr>
          <w:color w:val="000000" w:themeColor="text1"/>
        </w:rPr>
        <w:t xml:space="preserve"> in grande stile quello che </w:t>
      </w:r>
      <w:r w:rsidR="00BC2C48" w:rsidRPr="006F601D">
        <w:rPr>
          <w:b/>
          <w:bCs/>
          <w:color w:val="000000" w:themeColor="text1"/>
        </w:rPr>
        <w:t>sabato 28 e domenica 29 maggio</w:t>
      </w:r>
      <w:r w:rsidR="00BC2C48" w:rsidRPr="006F601D">
        <w:rPr>
          <w:color w:val="000000" w:themeColor="text1"/>
        </w:rPr>
        <w:t xml:space="preserve"> </w:t>
      </w:r>
      <w:r w:rsidRPr="006F601D">
        <w:rPr>
          <w:color w:val="000000" w:themeColor="text1"/>
        </w:rPr>
        <w:t xml:space="preserve">celebrerà </w:t>
      </w:r>
      <w:r w:rsidR="00BC2C48" w:rsidRPr="006F601D">
        <w:rPr>
          <w:color w:val="000000" w:themeColor="text1"/>
        </w:rPr>
        <w:t xml:space="preserve">a Donnafugata </w:t>
      </w:r>
      <w:r w:rsidR="00AE21E9" w:rsidRPr="006F601D">
        <w:rPr>
          <w:b/>
          <w:bCs/>
          <w:color w:val="000000" w:themeColor="text1"/>
        </w:rPr>
        <w:t>l’incontro tra il vino, la musica</w:t>
      </w:r>
      <w:r w:rsidR="00DF249D">
        <w:rPr>
          <w:b/>
          <w:bCs/>
          <w:color w:val="000000" w:themeColor="text1"/>
        </w:rPr>
        <w:t xml:space="preserve"> </w:t>
      </w:r>
      <w:r w:rsidR="00AE21E9" w:rsidRPr="006F601D">
        <w:rPr>
          <w:b/>
          <w:bCs/>
          <w:color w:val="000000" w:themeColor="text1"/>
        </w:rPr>
        <w:t>e la natura</w:t>
      </w:r>
      <w:r w:rsidR="00AE21E9" w:rsidRPr="006F601D">
        <w:rPr>
          <w:color w:val="000000" w:themeColor="text1"/>
        </w:rPr>
        <w:t>.</w:t>
      </w:r>
      <w:r w:rsidR="00A108D7">
        <w:rPr>
          <w:color w:val="000000" w:themeColor="text1"/>
        </w:rPr>
        <w:t xml:space="preserve"> </w:t>
      </w:r>
      <w:r w:rsidRPr="006F601D">
        <w:rPr>
          <w:color w:val="000000" w:themeColor="text1"/>
        </w:rPr>
        <w:t xml:space="preserve">Per il tradizionale appuntamento indetto dal Movimento Turismo del Vino, l’azienda siciliana aprirà </w:t>
      </w:r>
      <w:r w:rsidR="00470456" w:rsidRPr="00DF71C7">
        <w:rPr>
          <w:b/>
          <w:bCs/>
          <w:color w:val="000000" w:themeColor="text1"/>
        </w:rPr>
        <w:t xml:space="preserve">tutte le </w:t>
      </w:r>
      <w:r w:rsidR="00DF71C7" w:rsidRPr="00DF71C7">
        <w:rPr>
          <w:b/>
          <w:bCs/>
          <w:color w:val="000000" w:themeColor="text1"/>
        </w:rPr>
        <w:t>sue</w:t>
      </w:r>
      <w:r w:rsidR="00AE21E9" w:rsidRPr="006F601D">
        <w:rPr>
          <w:b/>
          <w:bCs/>
          <w:color w:val="000000" w:themeColor="text1"/>
        </w:rPr>
        <w:t xml:space="preserve"> </w:t>
      </w:r>
      <w:r w:rsidR="00470456" w:rsidRPr="006F601D">
        <w:rPr>
          <w:b/>
          <w:bCs/>
          <w:color w:val="000000" w:themeColor="text1"/>
        </w:rPr>
        <w:t>Tenute</w:t>
      </w:r>
      <w:r w:rsidR="005F5326" w:rsidRPr="006F601D">
        <w:rPr>
          <w:color w:val="000000" w:themeColor="text1"/>
        </w:rPr>
        <w:t xml:space="preserve"> con un</w:t>
      </w:r>
      <w:r w:rsidR="00AE21E9" w:rsidRPr="006F601D">
        <w:rPr>
          <w:color w:val="000000" w:themeColor="text1"/>
        </w:rPr>
        <w:t xml:space="preserve">o speciale </w:t>
      </w:r>
      <w:r w:rsidR="005F5326" w:rsidRPr="006F601D">
        <w:rPr>
          <w:color w:val="000000" w:themeColor="text1"/>
        </w:rPr>
        <w:t>programma dedicat</w:t>
      </w:r>
      <w:r w:rsidRPr="006F601D">
        <w:rPr>
          <w:color w:val="000000" w:themeColor="text1"/>
        </w:rPr>
        <w:t>o</w:t>
      </w:r>
      <w:r w:rsidR="005F5326" w:rsidRPr="006F601D">
        <w:rPr>
          <w:color w:val="000000" w:themeColor="text1"/>
        </w:rPr>
        <w:t xml:space="preserve"> </w:t>
      </w:r>
      <w:r w:rsidR="00470456" w:rsidRPr="006F601D">
        <w:rPr>
          <w:color w:val="000000" w:themeColor="text1"/>
        </w:rPr>
        <w:t>all’accoglienza dei winelover.</w:t>
      </w:r>
    </w:p>
    <w:p w14:paraId="1AE36889" w14:textId="6D7BCB9C" w:rsidR="00470456" w:rsidRPr="006F601D" w:rsidRDefault="00470456" w:rsidP="00F15CCF">
      <w:pPr>
        <w:spacing w:after="80" w:line="280" w:lineRule="atLeast"/>
        <w:jc w:val="both"/>
        <w:rPr>
          <w:color w:val="000000" w:themeColor="text1"/>
        </w:rPr>
      </w:pPr>
      <w:r w:rsidRPr="006F601D">
        <w:rPr>
          <w:color w:val="000000" w:themeColor="text1"/>
        </w:rPr>
        <w:t xml:space="preserve">Dalle cantine storiche di Marsala, all’isola di Pantelleria, da Contessa Entellina, all’Etna e a Vittoria, le esperienze proposte ai visitatori si svolgeranno in </w:t>
      </w:r>
      <w:r w:rsidRPr="006F601D">
        <w:rPr>
          <w:b/>
          <w:bCs/>
          <w:color w:val="000000" w:themeColor="text1"/>
        </w:rPr>
        <w:t>un’atmosfera immersiva</w:t>
      </w:r>
      <w:r w:rsidR="00650C5D" w:rsidRPr="006F601D">
        <w:rPr>
          <w:color w:val="000000" w:themeColor="text1"/>
        </w:rPr>
        <w:t xml:space="preserve">: </w:t>
      </w:r>
      <w:r w:rsidR="00AC32E7" w:rsidRPr="006F601D">
        <w:rPr>
          <w:color w:val="000000" w:themeColor="text1"/>
        </w:rPr>
        <w:t xml:space="preserve">passeggiate </w:t>
      </w:r>
      <w:r w:rsidR="00AC32E7" w:rsidRPr="00F73762">
        <w:rPr>
          <w:i/>
          <w:iCs/>
          <w:color w:val="000000" w:themeColor="text1"/>
        </w:rPr>
        <w:t>en plein air</w:t>
      </w:r>
      <w:r w:rsidR="00AC32E7" w:rsidRPr="006F601D">
        <w:rPr>
          <w:color w:val="000000" w:themeColor="text1"/>
        </w:rPr>
        <w:t xml:space="preserve">, </w:t>
      </w:r>
      <w:r w:rsidR="00650C5D" w:rsidRPr="006F601D">
        <w:rPr>
          <w:color w:val="000000" w:themeColor="text1"/>
        </w:rPr>
        <w:t>visite dei vigneti e delle cantine</w:t>
      </w:r>
      <w:r w:rsidR="00AC32E7" w:rsidRPr="006F601D">
        <w:rPr>
          <w:color w:val="000000" w:themeColor="text1"/>
        </w:rPr>
        <w:t>, degustazioni guidate.</w:t>
      </w:r>
    </w:p>
    <w:p w14:paraId="2E7C3113" w14:textId="6D37F279" w:rsidR="00820538" w:rsidRPr="005D6BCA" w:rsidRDefault="00820538" w:rsidP="00F15CCF">
      <w:pPr>
        <w:spacing w:after="80" w:line="280" w:lineRule="atLeast"/>
        <w:jc w:val="both"/>
        <w:rPr>
          <w:color w:val="000000" w:themeColor="text1"/>
        </w:rPr>
      </w:pPr>
      <w:r w:rsidRPr="006F601D">
        <w:rPr>
          <w:color w:val="000000" w:themeColor="text1"/>
        </w:rPr>
        <w:t xml:space="preserve">Con </w:t>
      </w:r>
      <w:r>
        <w:rPr>
          <w:color w:val="000000" w:themeColor="text1"/>
        </w:rPr>
        <w:t>questa edizione di Cantine Aperte, si</w:t>
      </w:r>
      <w:r w:rsidRPr="006F601D">
        <w:rPr>
          <w:b/>
          <w:bCs/>
          <w:color w:val="000000" w:themeColor="text1"/>
        </w:rPr>
        <w:t xml:space="preserve"> </w:t>
      </w:r>
      <w:r w:rsidRPr="006F601D">
        <w:rPr>
          <w:color w:val="000000" w:themeColor="text1"/>
        </w:rPr>
        <w:t>inaugura</w:t>
      </w:r>
      <w:r w:rsidRPr="006F601D">
        <w:rPr>
          <w:b/>
          <w:bCs/>
          <w:color w:val="000000" w:themeColor="text1"/>
        </w:rPr>
        <w:t xml:space="preserve"> l’accoglienza presso la Tenuta di Contessa Entellina</w:t>
      </w:r>
      <w:r w:rsidRPr="006F601D">
        <w:rPr>
          <w:color w:val="000000" w:themeColor="text1"/>
        </w:rPr>
        <w:t>, là dove nasce Donnafugata</w:t>
      </w:r>
      <w:r>
        <w:rPr>
          <w:color w:val="000000" w:themeColor="text1"/>
        </w:rPr>
        <w:t>,</w:t>
      </w:r>
      <w:r w:rsidRPr="006F601D">
        <w:rPr>
          <w:color w:val="000000" w:themeColor="text1"/>
        </w:rPr>
        <w:t xml:space="preserve"> </w:t>
      </w:r>
      <w:r w:rsidR="00A108D7">
        <w:rPr>
          <w:color w:val="000000" w:themeColor="text1"/>
        </w:rPr>
        <w:t>dove è prevista</w:t>
      </w:r>
      <w:r w:rsidR="00172F79">
        <w:rPr>
          <w:color w:val="000000" w:themeColor="text1"/>
        </w:rPr>
        <w:t xml:space="preserve"> </w:t>
      </w:r>
      <w:r>
        <w:rPr>
          <w:color w:val="000000" w:themeColor="text1"/>
        </w:rPr>
        <w:t>l’</w:t>
      </w:r>
      <w:r w:rsidRPr="006F601D">
        <w:rPr>
          <w:color w:val="000000" w:themeColor="text1"/>
        </w:rPr>
        <w:t>apert</w:t>
      </w:r>
      <w:r w:rsidR="00172F79">
        <w:rPr>
          <w:color w:val="000000" w:themeColor="text1"/>
        </w:rPr>
        <w:t>ura</w:t>
      </w:r>
      <w:r w:rsidRPr="006F601D">
        <w:rPr>
          <w:color w:val="000000" w:themeColor="text1"/>
        </w:rPr>
        <w:t xml:space="preserve"> </w:t>
      </w:r>
      <w:r>
        <w:rPr>
          <w:color w:val="000000" w:themeColor="text1"/>
        </w:rPr>
        <w:t>per</w:t>
      </w:r>
      <w:r w:rsidRPr="006F601D">
        <w:rPr>
          <w:color w:val="000000" w:themeColor="text1"/>
        </w:rPr>
        <w:t xml:space="preserve"> la stagione estiva. Le degustazioni avranno luogo negli affascinanti ambienti della </w:t>
      </w:r>
      <w:r w:rsidR="00F42B5E">
        <w:rPr>
          <w:color w:val="000000" w:themeColor="text1"/>
        </w:rPr>
        <w:t xml:space="preserve">villa </w:t>
      </w:r>
      <w:r w:rsidRPr="006F601D">
        <w:rPr>
          <w:color w:val="000000" w:themeColor="text1"/>
        </w:rPr>
        <w:t xml:space="preserve">di famiglia, dove ogni dettaglio racconta </w:t>
      </w:r>
      <w:r>
        <w:rPr>
          <w:color w:val="000000" w:themeColor="text1"/>
        </w:rPr>
        <w:t>la personalità ed il gusto de</w:t>
      </w:r>
      <w:r w:rsidRPr="006F601D">
        <w:rPr>
          <w:color w:val="000000" w:themeColor="text1"/>
        </w:rPr>
        <w:t xml:space="preserve">i fondatori di Donnafugata, Giacomo e Gabriella, e </w:t>
      </w:r>
      <w:r>
        <w:rPr>
          <w:color w:val="000000" w:themeColor="text1"/>
        </w:rPr>
        <w:t>de</w:t>
      </w:r>
      <w:r w:rsidRPr="006F601D">
        <w:rPr>
          <w:color w:val="000000" w:themeColor="text1"/>
        </w:rPr>
        <w:t>i figli José e Antonio</w:t>
      </w:r>
      <w:r w:rsidRPr="005D6BCA">
        <w:rPr>
          <w:color w:val="000000" w:themeColor="text1"/>
        </w:rPr>
        <w:t xml:space="preserve">. Da non perdere il </w:t>
      </w:r>
      <w:r w:rsidR="00F42B5E" w:rsidRPr="005D6BCA">
        <w:rPr>
          <w:color w:val="000000" w:themeColor="text1"/>
        </w:rPr>
        <w:t>G</w:t>
      </w:r>
      <w:r w:rsidRPr="005D6BCA">
        <w:rPr>
          <w:color w:val="000000" w:themeColor="text1"/>
        </w:rPr>
        <w:t>iardino della signora Gabriella, dove è possibile cogliere in pieno il valore del</w:t>
      </w:r>
      <w:r w:rsidR="00F42B5E" w:rsidRPr="005D6BCA">
        <w:rPr>
          <w:color w:val="000000" w:themeColor="text1"/>
        </w:rPr>
        <w:t xml:space="preserve"> suo</w:t>
      </w:r>
      <w:r w:rsidRPr="005D6BCA">
        <w:rPr>
          <w:color w:val="000000" w:themeColor="text1"/>
        </w:rPr>
        <w:t xml:space="preserve"> </w:t>
      </w:r>
      <w:r w:rsidR="005D6BCA" w:rsidRPr="005D6BCA">
        <w:rPr>
          <w:color w:val="000000" w:themeColor="text1"/>
        </w:rPr>
        <w:t>amore per</w:t>
      </w:r>
      <w:r w:rsidRPr="005D6BCA">
        <w:rPr>
          <w:color w:val="000000" w:themeColor="text1"/>
        </w:rPr>
        <w:t xml:space="preserve"> la natura.</w:t>
      </w:r>
    </w:p>
    <w:p w14:paraId="1DC05B28" w14:textId="7D9ADA07" w:rsidR="003D52B9" w:rsidRDefault="00B15BC5" w:rsidP="00F15CCF">
      <w:pPr>
        <w:spacing w:after="80" w:line="280" w:lineRule="atLeast"/>
        <w:jc w:val="both"/>
        <w:rPr>
          <w:color w:val="000000" w:themeColor="text1"/>
        </w:rPr>
      </w:pPr>
      <w:r w:rsidRPr="005D6BCA">
        <w:rPr>
          <w:color w:val="000000" w:themeColor="text1"/>
        </w:rPr>
        <w:t xml:space="preserve">Una particolare </w:t>
      </w:r>
      <w:r w:rsidRPr="005D6BCA">
        <w:rPr>
          <w:b/>
          <w:bCs/>
          <w:color w:val="000000" w:themeColor="text1"/>
        </w:rPr>
        <w:t xml:space="preserve">novità saranno </w:t>
      </w:r>
      <w:r w:rsidR="003D52B9" w:rsidRPr="005D6BCA">
        <w:rPr>
          <w:b/>
          <w:bCs/>
          <w:color w:val="000000" w:themeColor="text1"/>
        </w:rPr>
        <w:t>le degustazioni Music&amp;Wine</w:t>
      </w:r>
      <w:r w:rsidR="003D52B9" w:rsidRPr="005D6BCA">
        <w:rPr>
          <w:color w:val="000000" w:themeColor="text1"/>
        </w:rPr>
        <w:t xml:space="preserve"> </w:t>
      </w:r>
      <w:r w:rsidRPr="005D6BCA">
        <w:rPr>
          <w:color w:val="000000" w:themeColor="text1"/>
        </w:rPr>
        <w:t>attraverso</w:t>
      </w:r>
      <w:r w:rsidRPr="006F601D">
        <w:rPr>
          <w:color w:val="000000" w:themeColor="text1"/>
        </w:rPr>
        <w:t xml:space="preserve"> le quali </w:t>
      </w:r>
      <w:r w:rsidR="003D52B9" w:rsidRPr="006F601D">
        <w:rPr>
          <w:color w:val="000000" w:themeColor="text1"/>
        </w:rPr>
        <w:t xml:space="preserve">i visitatori vivranno un’esperienza multisensoriale: ogni vino sarà accompagnato da un brano musicale le cui note e andamento ritmico </w:t>
      </w:r>
      <w:r w:rsidR="00D3390E" w:rsidRPr="006F601D">
        <w:rPr>
          <w:color w:val="000000" w:themeColor="text1"/>
        </w:rPr>
        <w:t>s</w:t>
      </w:r>
      <w:r w:rsidR="003D52B9" w:rsidRPr="006F601D">
        <w:rPr>
          <w:color w:val="000000" w:themeColor="text1"/>
        </w:rPr>
        <w:t xml:space="preserve">i abbinano alle sensazioni della degustazione. In assaggio il nuovo </w:t>
      </w:r>
      <w:r w:rsidR="00D3390E" w:rsidRPr="006F601D">
        <w:rPr>
          <w:color w:val="000000" w:themeColor="text1"/>
        </w:rPr>
        <w:t xml:space="preserve">bianco </w:t>
      </w:r>
      <w:r w:rsidR="003D52B9" w:rsidRPr="006F601D">
        <w:rPr>
          <w:color w:val="000000" w:themeColor="text1"/>
        </w:rPr>
        <w:t xml:space="preserve">da uve Grillo </w:t>
      </w:r>
      <w:r w:rsidR="00D3390E" w:rsidRPr="006F601D">
        <w:rPr>
          <w:color w:val="000000" w:themeColor="text1"/>
        </w:rPr>
        <w:t>“</w:t>
      </w:r>
      <w:r w:rsidR="003D52B9" w:rsidRPr="006F601D">
        <w:rPr>
          <w:color w:val="000000" w:themeColor="text1"/>
        </w:rPr>
        <w:t>Passiperduti</w:t>
      </w:r>
      <w:r w:rsidR="00D3390E" w:rsidRPr="006F601D">
        <w:rPr>
          <w:color w:val="000000" w:themeColor="text1"/>
        </w:rPr>
        <w:t>”</w:t>
      </w:r>
      <w:r w:rsidR="003D52B9" w:rsidRPr="006F601D">
        <w:rPr>
          <w:color w:val="000000" w:themeColor="text1"/>
        </w:rPr>
        <w:t xml:space="preserve"> e due vini icona: il rosso Mille e una Notte ed il Ben Ryé Passito di Pantelleria; la musica </w:t>
      </w:r>
      <w:r w:rsidR="00D3390E" w:rsidRPr="006F601D">
        <w:rPr>
          <w:color w:val="000000" w:themeColor="text1"/>
        </w:rPr>
        <w:t>sarà</w:t>
      </w:r>
      <w:r w:rsidR="003D52B9" w:rsidRPr="006F601D">
        <w:rPr>
          <w:color w:val="000000" w:themeColor="text1"/>
        </w:rPr>
        <w:t xml:space="preserve"> quella tratta da </w:t>
      </w:r>
      <w:r w:rsidR="00D3390E" w:rsidRPr="006F601D">
        <w:rPr>
          <w:color w:val="000000" w:themeColor="text1"/>
        </w:rPr>
        <w:t>“</w:t>
      </w:r>
      <w:r w:rsidR="003D52B9" w:rsidRPr="006F601D">
        <w:rPr>
          <w:color w:val="000000" w:themeColor="text1"/>
        </w:rPr>
        <w:t>Rebirth</w:t>
      </w:r>
      <w:r w:rsidR="00D3390E" w:rsidRPr="006F601D">
        <w:rPr>
          <w:color w:val="000000" w:themeColor="text1"/>
        </w:rPr>
        <w:t>”</w:t>
      </w:r>
      <w:r w:rsidR="003D52B9" w:rsidRPr="006F601D">
        <w:rPr>
          <w:color w:val="000000" w:themeColor="text1"/>
        </w:rPr>
        <w:t>, l’ultimo album del progetto Donnafugata Music&amp;Wine con José Rallo voce solista</w:t>
      </w:r>
      <w:r w:rsidR="00B22AAE" w:rsidRPr="006F601D">
        <w:rPr>
          <w:color w:val="000000" w:themeColor="text1"/>
        </w:rPr>
        <w:t>.</w:t>
      </w:r>
    </w:p>
    <w:p w14:paraId="518B3044" w14:textId="4B9114C2" w:rsidR="00260D82" w:rsidRDefault="00260D82" w:rsidP="00F15CCF">
      <w:pPr>
        <w:spacing w:after="80" w:line="280" w:lineRule="atLeast"/>
        <w:jc w:val="both"/>
        <w:rPr>
          <w:color w:val="000000" w:themeColor="text1"/>
        </w:rPr>
      </w:pPr>
      <w:r>
        <w:rPr>
          <w:color w:val="000000" w:themeColor="text1"/>
        </w:rPr>
        <w:t>“Un carnet ricco di opportunità che offriamo ai nostri appassionati winelover – spiega José Rallo, titolare</w:t>
      </w:r>
      <w:r w:rsidR="002A184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con il fratello Antonio di Donnafugata – </w:t>
      </w:r>
      <w:r w:rsidRPr="005D6BCA">
        <w:rPr>
          <w:color w:val="000000" w:themeColor="text1"/>
        </w:rPr>
        <w:t xml:space="preserve">in ognuna delle </w:t>
      </w:r>
      <w:r w:rsidR="008B779C">
        <w:rPr>
          <w:color w:val="000000" w:themeColor="text1"/>
        </w:rPr>
        <w:t xml:space="preserve">nostre </w:t>
      </w:r>
      <w:r w:rsidRPr="005D6BCA">
        <w:rPr>
          <w:color w:val="000000" w:themeColor="text1"/>
        </w:rPr>
        <w:t>sedi.  C’</w:t>
      </w:r>
      <w:r w:rsidR="00A108D7" w:rsidRPr="005D6BCA">
        <w:rPr>
          <w:color w:val="000000" w:themeColor="text1"/>
        </w:rPr>
        <w:t>è semp</w:t>
      </w:r>
      <w:r w:rsidRPr="005D6BCA">
        <w:rPr>
          <w:color w:val="000000" w:themeColor="text1"/>
        </w:rPr>
        <w:t xml:space="preserve">re qualcosa di unico e speciale da vivere: le cantine di </w:t>
      </w:r>
      <w:r w:rsidRPr="005D6BCA">
        <w:rPr>
          <w:b/>
          <w:bCs/>
          <w:color w:val="000000" w:themeColor="text1"/>
        </w:rPr>
        <w:t>Marsala</w:t>
      </w:r>
      <w:r w:rsidRPr="005D6BCA">
        <w:rPr>
          <w:color w:val="000000" w:themeColor="text1"/>
        </w:rPr>
        <w:t xml:space="preserve"> per la straordinaria barriccaia sotterranea; la Tenuta di </w:t>
      </w:r>
      <w:r w:rsidRPr="005D6BCA">
        <w:rPr>
          <w:b/>
          <w:bCs/>
          <w:color w:val="000000" w:themeColor="text1"/>
        </w:rPr>
        <w:t>Vittoria</w:t>
      </w:r>
      <w:r w:rsidRPr="005D6BCA">
        <w:rPr>
          <w:color w:val="000000" w:themeColor="text1"/>
        </w:rPr>
        <w:t>, nella Terre del Barocco, per scoprire la poesia della natura siciliana e l’architettura sostenibile della cantina; a Randazzo sull’</w:t>
      </w:r>
      <w:r w:rsidRPr="005D6BCA">
        <w:rPr>
          <w:b/>
          <w:bCs/>
          <w:color w:val="000000" w:themeColor="text1"/>
        </w:rPr>
        <w:t>Etna</w:t>
      </w:r>
      <w:r w:rsidRPr="005D6BCA">
        <w:rPr>
          <w:color w:val="000000" w:themeColor="text1"/>
        </w:rPr>
        <w:t>, per conoscere la viticoltura di montagna, la flora e le sciare che rendono unico il paesaggio di questo territorio. E poi Pantelleria</w:t>
      </w:r>
      <w:r>
        <w:rPr>
          <w:color w:val="000000" w:themeColor="text1"/>
        </w:rPr>
        <w:t>, un simbolo della viticoltura eroica, vissuta con una chiave tutta nuova, intima, in equilibrio con la natura”.</w:t>
      </w:r>
    </w:p>
    <w:p w14:paraId="68763753" w14:textId="202FABE1" w:rsidR="005D6BCA" w:rsidRDefault="005D6BCA" w:rsidP="00F15CCF">
      <w:pPr>
        <w:spacing w:after="80" w:line="28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A </w:t>
      </w:r>
      <w:r w:rsidRPr="006F601D">
        <w:rPr>
          <w:b/>
          <w:bCs/>
          <w:color w:val="000000" w:themeColor="text1"/>
        </w:rPr>
        <w:t>Pantelleria</w:t>
      </w:r>
      <w:r w:rsidRPr="006F601D">
        <w:rPr>
          <w:color w:val="000000" w:themeColor="text1"/>
        </w:rPr>
        <w:t xml:space="preserve">, Donnafugata ospita il “Fight Gently” di Vanessa Villa, un </w:t>
      </w:r>
      <w:r w:rsidRPr="00EB3A70">
        <w:rPr>
          <w:i/>
          <w:iCs/>
          <w:color w:val="000000" w:themeColor="text1"/>
        </w:rPr>
        <w:t>retreat</w:t>
      </w:r>
      <w:r>
        <w:rPr>
          <w:color w:val="000000" w:themeColor="text1"/>
        </w:rPr>
        <w:t xml:space="preserve"> tutto al femminile, tra yoga e meditazione: un </w:t>
      </w:r>
      <w:r w:rsidRPr="006F601D">
        <w:rPr>
          <w:color w:val="000000" w:themeColor="text1"/>
        </w:rPr>
        <w:t>viaggio di riconnessione con la natura,</w:t>
      </w:r>
      <w:r>
        <w:rPr>
          <w:color w:val="000000" w:themeColor="text1"/>
        </w:rPr>
        <w:t xml:space="preserve"> ispirato dalla natura estrema dell’isola e dal Ben Ryé frutto dell’armonia tra l’uomo e l’ambiente.</w:t>
      </w:r>
    </w:p>
    <w:p w14:paraId="392CECC2" w14:textId="48772AFD" w:rsidR="003D52B9" w:rsidRPr="006F601D" w:rsidRDefault="00D3390E" w:rsidP="00F15CCF">
      <w:pPr>
        <w:tabs>
          <w:tab w:val="left" w:pos="1320"/>
        </w:tabs>
        <w:spacing w:after="80" w:line="280" w:lineRule="atLeast"/>
        <w:jc w:val="both"/>
        <w:rPr>
          <w:color w:val="000000" w:themeColor="text1"/>
        </w:rPr>
      </w:pPr>
      <w:r w:rsidRPr="006F601D">
        <w:rPr>
          <w:color w:val="000000" w:themeColor="text1"/>
        </w:rPr>
        <w:t xml:space="preserve">Tutti i partecipanti di Cantine Aperte avranno </w:t>
      </w:r>
      <w:r w:rsidR="005F5326" w:rsidRPr="006F601D">
        <w:rPr>
          <w:b/>
          <w:bCs/>
          <w:color w:val="000000" w:themeColor="text1"/>
        </w:rPr>
        <w:t xml:space="preserve">in omaggio </w:t>
      </w:r>
      <w:r w:rsidRPr="006F601D">
        <w:rPr>
          <w:b/>
          <w:bCs/>
          <w:color w:val="000000" w:themeColor="text1"/>
        </w:rPr>
        <w:t xml:space="preserve">il CD </w:t>
      </w:r>
      <w:r w:rsidR="005F5326" w:rsidRPr="006F601D">
        <w:rPr>
          <w:b/>
          <w:bCs/>
          <w:color w:val="000000" w:themeColor="text1"/>
        </w:rPr>
        <w:t>“</w:t>
      </w:r>
      <w:r w:rsidRPr="006F601D">
        <w:rPr>
          <w:b/>
          <w:bCs/>
          <w:color w:val="000000" w:themeColor="text1"/>
        </w:rPr>
        <w:t>Rebirth</w:t>
      </w:r>
      <w:r w:rsidR="005F5326" w:rsidRPr="006F601D">
        <w:rPr>
          <w:b/>
          <w:bCs/>
          <w:color w:val="000000" w:themeColor="text1"/>
        </w:rPr>
        <w:t>”</w:t>
      </w:r>
      <w:r w:rsidR="005F5326" w:rsidRPr="006F601D">
        <w:rPr>
          <w:color w:val="000000" w:themeColor="text1"/>
        </w:rPr>
        <w:t xml:space="preserve"> con </w:t>
      </w:r>
      <w:r w:rsidR="00AC32E7" w:rsidRPr="006F601D">
        <w:rPr>
          <w:color w:val="000000" w:themeColor="text1"/>
        </w:rPr>
        <w:t>lo</w:t>
      </w:r>
      <w:r w:rsidR="005F5326" w:rsidRPr="006F601D">
        <w:rPr>
          <w:color w:val="000000" w:themeColor="text1"/>
        </w:rPr>
        <w:t xml:space="preserve"> splendido libretto Music&amp;Wine illustrato da Stefano Vitale, storico autore delle etichette Donnafugata.</w:t>
      </w:r>
    </w:p>
    <w:p w14:paraId="3258A5B1" w14:textId="36650932" w:rsidR="00B22AAE" w:rsidRPr="006F601D" w:rsidRDefault="00B22AAE" w:rsidP="00F15CCF">
      <w:pPr>
        <w:spacing w:after="80" w:line="280" w:lineRule="atLeast"/>
        <w:jc w:val="both"/>
        <w:rPr>
          <w:color w:val="000000" w:themeColor="text1"/>
        </w:rPr>
      </w:pPr>
      <w:r w:rsidRPr="006F601D">
        <w:rPr>
          <w:color w:val="000000" w:themeColor="text1"/>
        </w:rPr>
        <w:t xml:space="preserve">Non mancheranno le </w:t>
      </w:r>
      <w:r w:rsidRPr="006F601D">
        <w:rPr>
          <w:b/>
          <w:bCs/>
          <w:color w:val="000000" w:themeColor="text1"/>
        </w:rPr>
        <w:t xml:space="preserve">degustazioni </w:t>
      </w:r>
      <w:r w:rsidR="00AC32E7" w:rsidRPr="006F601D">
        <w:rPr>
          <w:b/>
          <w:bCs/>
          <w:color w:val="000000" w:themeColor="text1"/>
        </w:rPr>
        <w:t>cibo-vino</w:t>
      </w:r>
      <w:r w:rsidR="00AC32E7" w:rsidRPr="006F601D">
        <w:rPr>
          <w:color w:val="000000" w:themeColor="text1"/>
        </w:rPr>
        <w:t xml:space="preserve"> </w:t>
      </w:r>
      <w:r w:rsidR="00266B3F" w:rsidRPr="006F601D">
        <w:rPr>
          <w:color w:val="000000" w:themeColor="text1"/>
        </w:rPr>
        <w:t xml:space="preserve">con varie </w:t>
      </w:r>
      <w:r w:rsidR="00AC32E7" w:rsidRPr="006F601D">
        <w:rPr>
          <w:color w:val="000000" w:themeColor="text1"/>
        </w:rPr>
        <w:t>formul</w:t>
      </w:r>
      <w:r w:rsidR="00266B3F" w:rsidRPr="006F601D">
        <w:rPr>
          <w:color w:val="000000" w:themeColor="text1"/>
        </w:rPr>
        <w:t>e: quella del B</w:t>
      </w:r>
      <w:r w:rsidR="00AC32E7" w:rsidRPr="006F601D">
        <w:rPr>
          <w:color w:val="000000" w:themeColor="text1"/>
        </w:rPr>
        <w:t>runch</w:t>
      </w:r>
      <w:r w:rsidR="00BE6AB8" w:rsidRPr="006F601D">
        <w:rPr>
          <w:color w:val="000000" w:themeColor="text1"/>
        </w:rPr>
        <w:t xml:space="preserve"> </w:t>
      </w:r>
      <w:r w:rsidR="00266B3F" w:rsidRPr="006F601D">
        <w:rPr>
          <w:color w:val="000000" w:themeColor="text1"/>
        </w:rPr>
        <w:t xml:space="preserve">o #DonnafugataTime, </w:t>
      </w:r>
      <w:r w:rsidR="00AC32E7" w:rsidRPr="006F601D">
        <w:rPr>
          <w:color w:val="000000" w:themeColor="text1"/>
        </w:rPr>
        <w:t xml:space="preserve">con </w:t>
      </w:r>
      <w:r w:rsidR="00BE6AB8" w:rsidRPr="006F601D">
        <w:rPr>
          <w:color w:val="000000" w:themeColor="text1"/>
        </w:rPr>
        <w:t xml:space="preserve">4 </w:t>
      </w:r>
      <w:r w:rsidR="00AC32E7" w:rsidRPr="006F601D">
        <w:rPr>
          <w:color w:val="000000" w:themeColor="text1"/>
        </w:rPr>
        <w:t xml:space="preserve">vini </w:t>
      </w:r>
      <w:r w:rsidR="00BE6AB8" w:rsidRPr="006F601D">
        <w:rPr>
          <w:color w:val="000000" w:themeColor="text1"/>
        </w:rPr>
        <w:t xml:space="preserve">e street-food, oppure </w:t>
      </w:r>
      <w:r w:rsidR="00266B3F" w:rsidRPr="006F601D">
        <w:rPr>
          <w:color w:val="000000" w:themeColor="text1"/>
        </w:rPr>
        <w:t xml:space="preserve">un’esperienza </w:t>
      </w:r>
      <w:r w:rsidR="00BE6AB8" w:rsidRPr="006F601D">
        <w:rPr>
          <w:color w:val="000000" w:themeColor="text1"/>
        </w:rPr>
        <w:t xml:space="preserve">gourmet </w:t>
      </w:r>
      <w:r w:rsidR="0022165B" w:rsidRPr="006F601D">
        <w:rPr>
          <w:color w:val="000000" w:themeColor="text1"/>
        </w:rPr>
        <w:t xml:space="preserve">più ricca </w:t>
      </w:r>
      <w:r w:rsidR="00BE6AB8" w:rsidRPr="006F601D">
        <w:rPr>
          <w:color w:val="000000" w:themeColor="text1"/>
        </w:rPr>
        <w:t>che prevede l’assaggio di 5 vini in abbinamento ad altrettanti classici della cucina siciliana.</w:t>
      </w:r>
    </w:p>
    <w:p w14:paraId="1EEC0FFA" w14:textId="07BA53D0" w:rsidR="00B217A7" w:rsidRDefault="005D6BCA" w:rsidP="00F15CCF">
      <w:pPr>
        <w:spacing w:after="80" w:line="280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Tutte le degustazioni </w:t>
      </w:r>
      <w:r w:rsidR="003668E0">
        <w:rPr>
          <w:color w:val="000000" w:themeColor="text1"/>
        </w:rPr>
        <w:t xml:space="preserve">sono con posti limitati e acquistabili </w:t>
      </w:r>
      <w:r w:rsidR="00F15CCF">
        <w:rPr>
          <w:color w:val="000000" w:themeColor="text1"/>
        </w:rPr>
        <w:t xml:space="preserve">fino ad esaurimento </w:t>
      </w:r>
      <w:r>
        <w:rPr>
          <w:color w:val="000000" w:themeColor="text1"/>
        </w:rPr>
        <w:t xml:space="preserve">su </w:t>
      </w:r>
      <w:hyperlink r:id="rId8" w:history="1">
        <w:r w:rsidRPr="00F15CCF">
          <w:rPr>
            <w:rStyle w:val="Collegamentoipertestuale"/>
          </w:rPr>
          <w:t>visit.donnafugta.it</w:t>
        </w:r>
      </w:hyperlink>
      <w:r w:rsidR="00F15CCF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14:paraId="122E0B97" w14:textId="2480693D" w:rsidR="00F15CCF" w:rsidRDefault="00F15CCF" w:rsidP="00F15CCF">
      <w:pPr>
        <w:spacing w:before="120" w:after="120" w:line="280" w:lineRule="atLeast"/>
        <w:jc w:val="right"/>
        <w:rPr>
          <w:color w:val="000000" w:themeColor="text1"/>
        </w:rPr>
      </w:pPr>
      <w:r>
        <w:rPr>
          <w:color w:val="000000" w:themeColor="text1"/>
        </w:rPr>
        <w:t>Maggio 2022</w:t>
      </w:r>
    </w:p>
    <w:p w14:paraId="68ACC82A" w14:textId="77777777" w:rsidR="00F15CCF" w:rsidRDefault="00F15CCF" w:rsidP="00F15CC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Nando Calaciura </w:t>
      </w:r>
      <w:hyperlink r:id="rId9" w:history="1">
        <w:r>
          <w:rPr>
            <w:rStyle w:val="Collegamentoipertestuale"/>
            <w:sz w:val="18"/>
            <w:szCs w:val="18"/>
          </w:rPr>
          <w:t>calaciura@granviasc.it</w:t>
        </w:r>
      </w:hyperlink>
      <w:r>
        <w:rPr>
          <w:sz w:val="18"/>
          <w:szCs w:val="18"/>
        </w:rPr>
        <w:t xml:space="preserve"> cell. 338 3229837 </w:t>
      </w:r>
    </w:p>
    <w:p w14:paraId="4787D50A" w14:textId="77777777" w:rsidR="00F15CCF" w:rsidRDefault="00F15CCF" w:rsidP="00F15CCF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  <w:t xml:space="preserve">Baldo M. Palermo </w:t>
      </w:r>
      <w:hyperlink r:id="rId10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 xml:space="preserve"> tel.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Anna Ruini </w:t>
      </w:r>
      <w:hyperlink r:id="rId11" w:history="1">
        <w:r>
          <w:rPr>
            <w:rStyle w:val="Collegamentoipertestuale"/>
            <w:sz w:val="18"/>
            <w:szCs w:val="18"/>
          </w:rPr>
          <w:t>anna.ruini@donnafugata.it</w:t>
        </w:r>
      </w:hyperlink>
      <w:r>
        <w:rPr>
          <w:sz w:val="18"/>
          <w:szCs w:val="18"/>
        </w:rPr>
        <w:t xml:space="preserve"> tel 0923 724237</w:t>
      </w:r>
    </w:p>
    <w:p w14:paraId="2DAF64F5" w14:textId="77777777" w:rsidR="00F15CCF" w:rsidRPr="00F15CCF" w:rsidRDefault="00F15CCF" w:rsidP="00F15CCF">
      <w:pPr>
        <w:spacing w:after="80" w:line="280" w:lineRule="atLeast"/>
        <w:jc w:val="both"/>
        <w:rPr>
          <w:color w:val="000000" w:themeColor="text1"/>
        </w:rPr>
      </w:pPr>
    </w:p>
    <w:sectPr w:rsidR="00F15CCF" w:rsidRPr="00F15CCF" w:rsidSect="006F601D">
      <w:headerReference w:type="default" r:id="rId12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6E55" w14:textId="77777777" w:rsidR="00162ED4" w:rsidRDefault="00162ED4" w:rsidP="006F601D">
      <w:pPr>
        <w:spacing w:after="0" w:line="240" w:lineRule="auto"/>
      </w:pPr>
      <w:r>
        <w:separator/>
      </w:r>
    </w:p>
  </w:endnote>
  <w:endnote w:type="continuationSeparator" w:id="0">
    <w:p w14:paraId="42478F25" w14:textId="77777777" w:rsidR="00162ED4" w:rsidRDefault="00162ED4" w:rsidP="006F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290C5" w14:textId="77777777" w:rsidR="00162ED4" w:rsidRDefault="00162ED4" w:rsidP="006F601D">
      <w:pPr>
        <w:spacing w:after="0" w:line="240" w:lineRule="auto"/>
      </w:pPr>
      <w:r>
        <w:separator/>
      </w:r>
    </w:p>
  </w:footnote>
  <w:footnote w:type="continuationSeparator" w:id="0">
    <w:p w14:paraId="40118C9E" w14:textId="77777777" w:rsidR="00162ED4" w:rsidRDefault="00162ED4" w:rsidP="006F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B08F" w14:textId="38DE9518" w:rsidR="006F601D" w:rsidRDefault="006F601D" w:rsidP="006F601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E0A8FF6" wp14:editId="5437CBA9">
          <wp:extent cx="838200" cy="422275"/>
          <wp:effectExtent l="0" t="0" r="0" b="0"/>
          <wp:docPr id="10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5D22"/>
    <w:multiLevelType w:val="hybridMultilevel"/>
    <w:tmpl w:val="07CEC154"/>
    <w:lvl w:ilvl="0" w:tplc="7CB80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72C25"/>
    <w:multiLevelType w:val="hybridMultilevel"/>
    <w:tmpl w:val="4252C512"/>
    <w:lvl w:ilvl="0" w:tplc="A008CC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088028">
    <w:abstractNumId w:val="0"/>
  </w:num>
  <w:num w:numId="2" w16cid:durableId="416634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71"/>
    <w:rsid w:val="00000914"/>
    <w:rsid w:val="000061E2"/>
    <w:rsid w:val="00023B4A"/>
    <w:rsid w:val="000443F4"/>
    <w:rsid w:val="00060B28"/>
    <w:rsid w:val="000B6BF9"/>
    <w:rsid w:val="000C0966"/>
    <w:rsid w:val="000C73C8"/>
    <w:rsid w:val="000D7DB9"/>
    <w:rsid w:val="000D7F27"/>
    <w:rsid w:val="00113B4F"/>
    <w:rsid w:val="00126A0A"/>
    <w:rsid w:val="00147410"/>
    <w:rsid w:val="00162ED4"/>
    <w:rsid w:val="00170255"/>
    <w:rsid w:val="00170EA9"/>
    <w:rsid w:val="00172F79"/>
    <w:rsid w:val="001904B7"/>
    <w:rsid w:val="00196D59"/>
    <w:rsid w:val="001C45B5"/>
    <w:rsid w:val="001C4701"/>
    <w:rsid w:val="001C4F00"/>
    <w:rsid w:val="001F1236"/>
    <w:rsid w:val="00207769"/>
    <w:rsid w:val="00211C76"/>
    <w:rsid w:val="0021323D"/>
    <w:rsid w:val="00215683"/>
    <w:rsid w:val="002202BF"/>
    <w:rsid w:val="0022165B"/>
    <w:rsid w:val="00224917"/>
    <w:rsid w:val="00236B9C"/>
    <w:rsid w:val="0025151A"/>
    <w:rsid w:val="00260D82"/>
    <w:rsid w:val="00263D77"/>
    <w:rsid w:val="00266B3F"/>
    <w:rsid w:val="00270E7A"/>
    <w:rsid w:val="002820C9"/>
    <w:rsid w:val="00294306"/>
    <w:rsid w:val="002A1845"/>
    <w:rsid w:val="002A578A"/>
    <w:rsid w:val="002A7675"/>
    <w:rsid w:val="002C3C2B"/>
    <w:rsid w:val="002D289A"/>
    <w:rsid w:val="002D6A7F"/>
    <w:rsid w:val="002E5208"/>
    <w:rsid w:val="002E79B8"/>
    <w:rsid w:val="002F0A47"/>
    <w:rsid w:val="003019F4"/>
    <w:rsid w:val="0033595F"/>
    <w:rsid w:val="00343312"/>
    <w:rsid w:val="00360F7A"/>
    <w:rsid w:val="00364EBD"/>
    <w:rsid w:val="003668E0"/>
    <w:rsid w:val="00384C9C"/>
    <w:rsid w:val="00390169"/>
    <w:rsid w:val="003C2218"/>
    <w:rsid w:val="003C5E06"/>
    <w:rsid w:val="003D52B9"/>
    <w:rsid w:val="003E673C"/>
    <w:rsid w:val="00403F08"/>
    <w:rsid w:val="00410AF7"/>
    <w:rsid w:val="004202ED"/>
    <w:rsid w:val="00433894"/>
    <w:rsid w:val="0044695F"/>
    <w:rsid w:val="004524C4"/>
    <w:rsid w:val="004540BB"/>
    <w:rsid w:val="00460404"/>
    <w:rsid w:val="00470456"/>
    <w:rsid w:val="00470753"/>
    <w:rsid w:val="00477DD7"/>
    <w:rsid w:val="00482EF2"/>
    <w:rsid w:val="00495FEE"/>
    <w:rsid w:val="004960CC"/>
    <w:rsid w:val="00497519"/>
    <w:rsid w:val="004A27F5"/>
    <w:rsid w:val="004A543A"/>
    <w:rsid w:val="004D6036"/>
    <w:rsid w:val="004E2535"/>
    <w:rsid w:val="00510DC3"/>
    <w:rsid w:val="005639C5"/>
    <w:rsid w:val="005771FA"/>
    <w:rsid w:val="00581717"/>
    <w:rsid w:val="00596180"/>
    <w:rsid w:val="005A1AA4"/>
    <w:rsid w:val="005A2AAA"/>
    <w:rsid w:val="005D67C0"/>
    <w:rsid w:val="005D6BCA"/>
    <w:rsid w:val="005D748D"/>
    <w:rsid w:val="005F5326"/>
    <w:rsid w:val="00616B91"/>
    <w:rsid w:val="00621B7E"/>
    <w:rsid w:val="00625871"/>
    <w:rsid w:val="00631B1D"/>
    <w:rsid w:val="006472C5"/>
    <w:rsid w:val="00650C5D"/>
    <w:rsid w:val="00671EAD"/>
    <w:rsid w:val="00683FE4"/>
    <w:rsid w:val="006952B3"/>
    <w:rsid w:val="006A1B55"/>
    <w:rsid w:val="006E466D"/>
    <w:rsid w:val="006E6892"/>
    <w:rsid w:val="006F362C"/>
    <w:rsid w:val="006F601D"/>
    <w:rsid w:val="006F7887"/>
    <w:rsid w:val="00750DD2"/>
    <w:rsid w:val="00756DB4"/>
    <w:rsid w:val="007640C6"/>
    <w:rsid w:val="0077048D"/>
    <w:rsid w:val="00772CA4"/>
    <w:rsid w:val="00784446"/>
    <w:rsid w:val="00793DFF"/>
    <w:rsid w:val="007B52DF"/>
    <w:rsid w:val="007D00FF"/>
    <w:rsid w:val="007E0355"/>
    <w:rsid w:val="007F6E44"/>
    <w:rsid w:val="008129A6"/>
    <w:rsid w:val="00820538"/>
    <w:rsid w:val="00827EA9"/>
    <w:rsid w:val="00851408"/>
    <w:rsid w:val="00895F91"/>
    <w:rsid w:val="008A1756"/>
    <w:rsid w:val="008B1664"/>
    <w:rsid w:val="008B5F2C"/>
    <w:rsid w:val="008B779C"/>
    <w:rsid w:val="008C6FD1"/>
    <w:rsid w:val="008D518B"/>
    <w:rsid w:val="008D5A3B"/>
    <w:rsid w:val="008D61F7"/>
    <w:rsid w:val="008E2672"/>
    <w:rsid w:val="008F35C3"/>
    <w:rsid w:val="009153EE"/>
    <w:rsid w:val="00916B10"/>
    <w:rsid w:val="00931289"/>
    <w:rsid w:val="009314B0"/>
    <w:rsid w:val="0093546F"/>
    <w:rsid w:val="00965110"/>
    <w:rsid w:val="009708F5"/>
    <w:rsid w:val="009B34E9"/>
    <w:rsid w:val="009C63A5"/>
    <w:rsid w:val="009D40D7"/>
    <w:rsid w:val="00A0007F"/>
    <w:rsid w:val="00A028FF"/>
    <w:rsid w:val="00A108D7"/>
    <w:rsid w:val="00A25304"/>
    <w:rsid w:val="00A4797D"/>
    <w:rsid w:val="00A5728D"/>
    <w:rsid w:val="00A937AB"/>
    <w:rsid w:val="00AB0CF8"/>
    <w:rsid w:val="00AC32E7"/>
    <w:rsid w:val="00AC4990"/>
    <w:rsid w:val="00AD54B4"/>
    <w:rsid w:val="00AD5CAF"/>
    <w:rsid w:val="00AE21E9"/>
    <w:rsid w:val="00AF3937"/>
    <w:rsid w:val="00B06DB9"/>
    <w:rsid w:val="00B15BC5"/>
    <w:rsid w:val="00B20C6B"/>
    <w:rsid w:val="00B217A7"/>
    <w:rsid w:val="00B22AAE"/>
    <w:rsid w:val="00B33CCB"/>
    <w:rsid w:val="00B44E88"/>
    <w:rsid w:val="00B529E7"/>
    <w:rsid w:val="00B55CDE"/>
    <w:rsid w:val="00B55E75"/>
    <w:rsid w:val="00B80F27"/>
    <w:rsid w:val="00B81E8A"/>
    <w:rsid w:val="00B846EB"/>
    <w:rsid w:val="00B86402"/>
    <w:rsid w:val="00BA21FB"/>
    <w:rsid w:val="00BA7115"/>
    <w:rsid w:val="00BB4348"/>
    <w:rsid w:val="00BB5AB9"/>
    <w:rsid w:val="00BB6D96"/>
    <w:rsid w:val="00BC0748"/>
    <w:rsid w:val="00BC2C48"/>
    <w:rsid w:val="00BC775A"/>
    <w:rsid w:val="00BD2EE5"/>
    <w:rsid w:val="00BE46D0"/>
    <w:rsid w:val="00BE5247"/>
    <w:rsid w:val="00BE6AB8"/>
    <w:rsid w:val="00C04107"/>
    <w:rsid w:val="00C33FF3"/>
    <w:rsid w:val="00C55ADA"/>
    <w:rsid w:val="00C65336"/>
    <w:rsid w:val="00C7039C"/>
    <w:rsid w:val="00C70C4B"/>
    <w:rsid w:val="00C84755"/>
    <w:rsid w:val="00C95DE1"/>
    <w:rsid w:val="00C9647A"/>
    <w:rsid w:val="00CA108E"/>
    <w:rsid w:val="00CA194F"/>
    <w:rsid w:val="00CA305C"/>
    <w:rsid w:val="00CC220D"/>
    <w:rsid w:val="00CC479B"/>
    <w:rsid w:val="00D14D4B"/>
    <w:rsid w:val="00D1717B"/>
    <w:rsid w:val="00D27955"/>
    <w:rsid w:val="00D3390E"/>
    <w:rsid w:val="00D41464"/>
    <w:rsid w:val="00D55C0C"/>
    <w:rsid w:val="00D6304F"/>
    <w:rsid w:val="00D94B56"/>
    <w:rsid w:val="00DA19CB"/>
    <w:rsid w:val="00DA278F"/>
    <w:rsid w:val="00DA2AB9"/>
    <w:rsid w:val="00DC4902"/>
    <w:rsid w:val="00DD271B"/>
    <w:rsid w:val="00DF1045"/>
    <w:rsid w:val="00DF249D"/>
    <w:rsid w:val="00DF71C7"/>
    <w:rsid w:val="00E316BC"/>
    <w:rsid w:val="00E55F43"/>
    <w:rsid w:val="00E6281B"/>
    <w:rsid w:val="00E674C9"/>
    <w:rsid w:val="00E719CB"/>
    <w:rsid w:val="00EA14A3"/>
    <w:rsid w:val="00EB3A70"/>
    <w:rsid w:val="00EC1745"/>
    <w:rsid w:val="00EC71F4"/>
    <w:rsid w:val="00ED6B0D"/>
    <w:rsid w:val="00EF09F8"/>
    <w:rsid w:val="00F15178"/>
    <w:rsid w:val="00F15BC7"/>
    <w:rsid w:val="00F15CCF"/>
    <w:rsid w:val="00F17B80"/>
    <w:rsid w:val="00F35D28"/>
    <w:rsid w:val="00F42B5E"/>
    <w:rsid w:val="00F52D35"/>
    <w:rsid w:val="00F64D8D"/>
    <w:rsid w:val="00F72DA3"/>
    <w:rsid w:val="00F73762"/>
    <w:rsid w:val="00FA3174"/>
    <w:rsid w:val="00FC00BA"/>
    <w:rsid w:val="00FD460B"/>
    <w:rsid w:val="00FD5F32"/>
    <w:rsid w:val="00FE5C37"/>
    <w:rsid w:val="00FE77A1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FDCA2C"/>
  <w15:docId w15:val="{91CC3336-462E-4B8B-B47B-B8107575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E466D"/>
  </w:style>
  <w:style w:type="paragraph" w:styleId="Titolo2">
    <w:name w:val="heading 2"/>
    <w:basedOn w:val="Normale"/>
    <w:link w:val="Titolo2Carattere"/>
    <w:uiPriority w:val="9"/>
    <w:qFormat/>
    <w:rsid w:val="00FE5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0D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25871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52D3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52D35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7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16B91"/>
    <w:rPr>
      <w:color w:val="800080" w:themeColor="followedHyperlink"/>
      <w:u w:val="single"/>
    </w:rPr>
  </w:style>
  <w:style w:type="paragraph" w:customStyle="1" w:styleId="m-y-2">
    <w:name w:val="m-y-2"/>
    <w:basedOn w:val="Normale"/>
    <w:rsid w:val="00C96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5C3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34"/>
    <w:qFormat/>
    <w:rsid w:val="000443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93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61F7"/>
    <w:rPr>
      <w:color w:val="605E5C"/>
      <w:shd w:val="clear" w:color="auto" w:fill="E1DFDD"/>
    </w:rPr>
  </w:style>
  <w:style w:type="character" w:customStyle="1" w:styleId="gmaildefault">
    <w:name w:val="gmail_default"/>
    <w:basedOn w:val="Carpredefinitoparagrafo"/>
    <w:rsid w:val="00B81E8A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0D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6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1D"/>
  </w:style>
  <w:style w:type="paragraph" w:styleId="Pidipagina">
    <w:name w:val="footer"/>
    <w:basedOn w:val="Normale"/>
    <w:link w:val="PidipaginaCarattere"/>
    <w:uiPriority w:val="99"/>
    <w:unhideWhenUsed/>
    <w:rsid w:val="006F60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1D"/>
  </w:style>
  <w:style w:type="character" w:styleId="Menzionenonrisolta">
    <w:name w:val="Unresolved Mention"/>
    <w:basedOn w:val="Carpredefinitoparagrafo"/>
    <w:uiPriority w:val="99"/>
    <w:semiHidden/>
    <w:unhideWhenUsed/>
    <w:rsid w:val="00F15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.donnafugata.it/it/eventi-in-cantina/cantine-aperte-2022-2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a.ruini@donnafugat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FC3B3-29A6-4422-BA51-E87B4030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Sunseri</dc:creator>
  <cp:lastModifiedBy>TDF Donnafugata</cp:lastModifiedBy>
  <cp:revision>3</cp:revision>
  <cp:lastPrinted>2022-05-12T08:09:00Z</cp:lastPrinted>
  <dcterms:created xsi:type="dcterms:W3CDTF">2022-05-12T14:49:00Z</dcterms:created>
  <dcterms:modified xsi:type="dcterms:W3CDTF">2022-05-12T14:50:00Z</dcterms:modified>
</cp:coreProperties>
</file>