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82C" w:rsidRPr="009F023D" w:rsidRDefault="00D23B2C" w:rsidP="0052282C">
      <w:pPr>
        <w:spacing w:after="60" w:line="240" w:lineRule="auto"/>
        <w:jc w:val="center"/>
        <w:rPr>
          <w:rFonts w:cs="Arial"/>
          <w:sz w:val="18"/>
          <w:szCs w:val="18"/>
          <w:lang w:val="de-DE"/>
        </w:rPr>
      </w:pPr>
      <w:r w:rsidRPr="009F023D">
        <w:rPr>
          <w:rFonts w:cs="Arial"/>
          <w:sz w:val="18"/>
          <w:szCs w:val="18"/>
          <w:lang w:val="de-DE"/>
        </w:rPr>
        <w:t>PRESSEMITTEILUNG</w:t>
      </w:r>
    </w:p>
    <w:p w:rsidR="0052282C" w:rsidRPr="009F023D" w:rsidRDefault="00D23B2C" w:rsidP="0052282C">
      <w:pPr>
        <w:spacing w:after="120" w:line="240" w:lineRule="auto"/>
        <w:ind w:left="142"/>
        <w:jc w:val="center"/>
        <w:rPr>
          <w:rFonts w:eastAsia="Times New Roman"/>
          <w:b/>
          <w:noProof/>
          <w:color w:val="404040"/>
          <w:sz w:val="32"/>
          <w:szCs w:val="32"/>
          <w:lang w:val="de-DE" w:eastAsia="it-IT"/>
        </w:rPr>
      </w:pPr>
      <w:r w:rsidRPr="009F023D">
        <w:rPr>
          <w:rFonts w:eastAsia="Times New Roman"/>
          <w:b/>
          <w:noProof/>
          <w:color w:val="404040"/>
          <w:sz w:val="32"/>
          <w:szCs w:val="32"/>
          <w:lang w:val="de-DE" w:eastAsia="it-IT"/>
        </w:rPr>
        <w:t>Donnafugata für die Biodiversität und die Aufforstung von Pantelleria</w:t>
      </w:r>
    </w:p>
    <w:p w:rsidR="0052282C" w:rsidRPr="00F16B7E" w:rsidRDefault="00D23B2C" w:rsidP="0052282C">
      <w:pPr>
        <w:spacing w:line="240" w:lineRule="auto"/>
        <w:jc w:val="center"/>
        <w:rPr>
          <w:i/>
          <w:color w:val="404040"/>
          <w:sz w:val="28"/>
          <w:szCs w:val="28"/>
          <w:lang w:val="de-DE"/>
        </w:rPr>
      </w:pPr>
      <w:r w:rsidRPr="009F023D">
        <w:rPr>
          <w:i/>
          <w:color w:val="404040"/>
          <w:sz w:val="28"/>
          <w:szCs w:val="28"/>
          <w:lang w:val="de-DE"/>
        </w:rPr>
        <w:t xml:space="preserve">Nach dem Brand von 2016 die ersten Ergebnisse der Initiativen zu Gunsten des </w:t>
      </w:r>
      <w:r w:rsidRPr="00064616">
        <w:rPr>
          <w:i/>
          <w:color w:val="404040"/>
          <w:sz w:val="28"/>
          <w:szCs w:val="28"/>
          <w:lang w:val="de-DE"/>
        </w:rPr>
        <w:t xml:space="preserve">Schutzes und der </w:t>
      </w:r>
      <w:r w:rsidRPr="00F16B7E">
        <w:rPr>
          <w:i/>
          <w:color w:val="404040"/>
          <w:sz w:val="28"/>
          <w:szCs w:val="28"/>
          <w:lang w:val="de-DE"/>
        </w:rPr>
        <w:t xml:space="preserve">Aufwertung des Naturerbes der Insel. </w:t>
      </w:r>
    </w:p>
    <w:p w:rsidR="0052282C" w:rsidRPr="009F023D" w:rsidRDefault="00D23B2C" w:rsidP="00C860C6">
      <w:pPr>
        <w:spacing w:after="120" w:line="240" w:lineRule="auto"/>
        <w:jc w:val="both"/>
        <w:rPr>
          <w:highlight w:val="yellow"/>
          <w:lang w:val="de-DE"/>
        </w:rPr>
      </w:pPr>
      <w:r w:rsidRPr="00F16B7E">
        <w:rPr>
          <w:lang w:val="de-DE"/>
        </w:rPr>
        <w:t xml:space="preserve">Am 28. Mai 2016 wütete auf </w:t>
      </w:r>
      <w:proofErr w:type="spellStart"/>
      <w:r w:rsidRPr="00F16B7E">
        <w:rPr>
          <w:lang w:val="de-DE"/>
        </w:rPr>
        <w:t>Pantelleria</w:t>
      </w:r>
      <w:proofErr w:type="spellEnd"/>
      <w:r w:rsidRPr="00F16B7E">
        <w:rPr>
          <w:lang w:val="de-DE"/>
        </w:rPr>
        <w:t xml:space="preserve"> ein Brand, der von einem starken Scirocco angefacht wurde und einige Tage andauerte. Hunderte Hektar Wald fielen den Flammen zum Opfer. Auf die Bestürzung folgte die Antwort von Einrichtungen, Verbänden und Bürgern: </w:t>
      </w:r>
      <w:proofErr w:type="spellStart"/>
      <w:r w:rsidRPr="00064616">
        <w:rPr>
          <w:b/>
          <w:lang w:val="de-DE"/>
        </w:rPr>
        <w:t>Pantelleria</w:t>
      </w:r>
      <w:proofErr w:type="spellEnd"/>
      <w:r w:rsidRPr="00064616">
        <w:rPr>
          <w:b/>
          <w:lang w:val="de-DE"/>
        </w:rPr>
        <w:t xml:space="preserve"> wurde Nationalpark</w:t>
      </w:r>
      <w:r w:rsidRPr="00064616">
        <w:rPr>
          <w:lang w:val="de-DE"/>
        </w:rPr>
        <w:t>, der 1. in Sizilien, und kurz darauf leitet</w:t>
      </w:r>
      <w:r>
        <w:rPr>
          <w:lang w:val="de-DE"/>
        </w:rPr>
        <w:t>e</w:t>
      </w:r>
      <w:r w:rsidRPr="00064616">
        <w:rPr>
          <w:lang w:val="de-DE"/>
        </w:rPr>
        <w:t xml:space="preserve"> die </w:t>
      </w:r>
      <w:hyperlink r:id="rId8" w:history="1">
        <w:r w:rsidRPr="00064616">
          <w:rPr>
            <w:rStyle w:val="Collegamentoipertestuale"/>
            <w:lang w:val="de-DE"/>
          </w:rPr>
          <w:t xml:space="preserve">Kommission Parks für Kyoto </w:t>
        </w:r>
        <w:bookmarkStart w:id="0" w:name="_Hlt508951672"/>
        <w:bookmarkEnd w:id="0"/>
      </w:hyperlink>
      <w:r w:rsidRPr="00064616">
        <w:rPr>
          <w:lang w:val="de-DE"/>
        </w:rPr>
        <w:t xml:space="preserve"> eine </w:t>
      </w:r>
      <w:hyperlink r:id="rId9" w:history="1">
        <w:bookmarkStart w:id="1" w:name="_Hlt508951176"/>
        <w:bookmarkStart w:id="2" w:name="_Hlt508951175"/>
        <w:bookmarkEnd w:id="1"/>
        <w:bookmarkEnd w:id="2"/>
        <w:r w:rsidRPr="00064616">
          <w:rPr>
            <w:rStyle w:val="Collegamentoipertestuale"/>
            <w:lang w:val="de-DE"/>
          </w:rPr>
          <w:t xml:space="preserve">Spendensammlung </w:t>
        </w:r>
      </w:hyperlink>
      <w:r w:rsidRPr="00064616">
        <w:rPr>
          <w:lang w:val="de-DE"/>
        </w:rPr>
        <w:t xml:space="preserve"> zur Aufforstung ein. </w:t>
      </w:r>
    </w:p>
    <w:p w:rsidR="0052282C" w:rsidRPr="00403C56" w:rsidRDefault="00D23B2C" w:rsidP="00C860C6">
      <w:pPr>
        <w:spacing w:after="120" w:line="240" w:lineRule="auto"/>
        <w:jc w:val="both"/>
        <w:rPr>
          <w:lang w:val="de-DE"/>
        </w:rPr>
      </w:pPr>
      <w:r>
        <w:rPr>
          <w:noProof/>
          <w:lang w:val="de-DE"/>
        </w:rPr>
        <w:drawing>
          <wp:anchor distT="0" distB="0" distL="114300" distR="114300" simplePos="0" relativeHeight="251658240" behindDoc="0" locked="0" layoutInCell="1" allowOverlap="1">
            <wp:simplePos x="0" y="0"/>
            <wp:positionH relativeFrom="margin">
              <wp:posOffset>13335</wp:posOffset>
            </wp:positionH>
            <wp:positionV relativeFrom="margin">
              <wp:posOffset>1851025</wp:posOffset>
            </wp:positionV>
            <wp:extent cx="2518410" cy="1667510"/>
            <wp:effectExtent l="0" t="0" r="0" b="0"/>
            <wp:wrapSquare wrapText="bothSides"/>
            <wp:docPr id="3" name="Immagine 3" descr="Com_St_2018_03_19_Donnafugata per Pantelleria Khamma e Montagna Grande ph_pak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_St_2018_03_19_Donnafugata per Pantelleria Khamma e Montagna Grande ph_paku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8410" cy="1667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C56">
        <w:rPr>
          <w:lang w:val="de-DE"/>
        </w:rPr>
        <w:t xml:space="preserve">In jenem Jahr hat das Weinbauunternehmen </w:t>
      </w:r>
      <w:proofErr w:type="spellStart"/>
      <w:r w:rsidRPr="00403C56">
        <w:rPr>
          <w:b/>
          <w:lang w:val="de-DE"/>
        </w:rPr>
        <w:t>Donnafugata</w:t>
      </w:r>
      <w:proofErr w:type="spellEnd"/>
      <w:r w:rsidRPr="00403C56">
        <w:rPr>
          <w:b/>
          <w:lang w:val="de-DE"/>
        </w:rPr>
        <w:t xml:space="preserve"> </w:t>
      </w:r>
      <w:r w:rsidRPr="00403C56">
        <w:rPr>
          <w:lang w:val="de-DE"/>
        </w:rPr>
        <w:t xml:space="preserve">zusammen mit seinen Agrarwissenschaftlern </w:t>
      </w:r>
      <w:r w:rsidRPr="00403C56">
        <w:rPr>
          <w:b/>
          <w:lang w:val="de-DE"/>
        </w:rPr>
        <w:t>Samen der mediterranen Macchia</w:t>
      </w:r>
      <w:r w:rsidRPr="00403C56">
        <w:rPr>
          <w:lang w:val="de-DE"/>
        </w:rPr>
        <w:t xml:space="preserve"> der Insel gesammelt. Die Samen der </w:t>
      </w:r>
      <w:r w:rsidRPr="00403C56">
        <w:rPr>
          <w:b/>
          <w:lang w:val="de-DE"/>
        </w:rPr>
        <w:t>Baumschlinge</w:t>
      </w:r>
      <w:r w:rsidRPr="00403C56">
        <w:rPr>
          <w:lang w:val="de-DE"/>
        </w:rPr>
        <w:t xml:space="preserve"> und </w:t>
      </w:r>
      <w:r w:rsidRPr="00403C56">
        <w:rPr>
          <w:b/>
          <w:lang w:val="de-DE"/>
        </w:rPr>
        <w:t>Zistrose</w:t>
      </w:r>
      <w:r w:rsidRPr="00403C56">
        <w:rPr>
          <w:lang w:val="de-DE"/>
        </w:rPr>
        <w:t xml:space="preserve"> – autochthone Sträucher von </w:t>
      </w:r>
      <w:proofErr w:type="spellStart"/>
      <w:r w:rsidRPr="00403C56">
        <w:rPr>
          <w:lang w:val="de-DE"/>
        </w:rPr>
        <w:t>Pantelleria</w:t>
      </w:r>
      <w:proofErr w:type="spellEnd"/>
      <w:r w:rsidRPr="00403C56">
        <w:rPr>
          <w:lang w:val="de-DE"/>
        </w:rPr>
        <w:t xml:space="preserve"> – wurden in einer Baumschule zum Keimen gebracht und wurden dann, nachdem sie eine gewisse Größe erreicht hatten, eingetopft; </w:t>
      </w:r>
      <w:r w:rsidRPr="00403C56">
        <w:rPr>
          <w:b/>
          <w:lang w:val="de-DE"/>
        </w:rPr>
        <w:t xml:space="preserve">die so erhaltenen 1.200 Pflanzen wurden der Gemeinde von </w:t>
      </w:r>
      <w:proofErr w:type="spellStart"/>
      <w:r w:rsidRPr="00403C56">
        <w:rPr>
          <w:b/>
          <w:lang w:val="de-DE"/>
        </w:rPr>
        <w:t>Pantelleria</w:t>
      </w:r>
      <w:proofErr w:type="spellEnd"/>
      <w:r w:rsidRPr="00403C56">
        <w:rPr>
          <w:lang w:val="de-DE"/>
        </w:rPr>
        <w:t xml:space="preserve"> </w:t>
      </w:r>
      <w:r w:rsidRPr="00403C56">
        <w:rPr>
          <w:b/>
          <w:lang w:val="de-DE"/>
        </w:rPr>
        <w:t>gespendet</w:t>
      </w:r>
      <w:r w:rsidRPr="00403C56">
        <w:rPr>
          <w:lang w:val="de-DE"/>
        </w:rPr>
        <w:t xml:space="preserve"> und werden in diesen Tagen in den ersten öffentlichen Grünbereichen, die von der Verwaltung bestimmt wurden, angepflanzt werden. Dieser Eingriff auf Wunsch von </w:t>
      </w:r>
      <w:proofErr w:type="spellStart"/>
      <w:r w:rsidRPr="00403C56">
        <w:rPr>
          <w:lang w:val="de-DE"/>
        </w:rPr>
        <w:t>Donnafugata</w:t>
      </w:r>
      <w:proofErr w:type="spellEnd"/>
      <w:r w:rsidRPr="00403C56">
        <w:rPr>
          <w:lang w:val="de-DE"/>
        </w:rPr>
        <w:t xml:space="preserve"> soll dazu beitragen, </w:t>
      </w:r>
      <w:r>
        <w:rPr>
          <w:lang w:val="de-DE"/>
        </w:rPr>
        <w:t>das Stadtb</w:t>
      </w:r>
      <w:r w:rsidRPr="00403C56">
        <w:rPr>
          <w:lang w:val="de-DE"/>
        </w:rPr>
        <w:t xml:space="preserve">ild des Zentrums von </w:t>
      </w:r>
      <w:proofErr w:type="spellStart"/>
      <w:r w:rsidRPr="00403C56">
        <w:rPr>
          <w:lang w:val="de-DE"/>
        </w:rPr>
        <w:t>Pantelleria</w:t>
      </w:r>
      <w:proofErr w:type="spellEnd"/>
      <w:r w:rsidRPr="00403C56">
        <w:rPr>
          <w:lang w:val="de-DE"/>
        </w:rPr>
        <w:t xml:space="preserve"> zu verbessern, aber er hat auch eine symbolische Bedeutung: </w:t>
      </w:r>
      <w:r w:rsidRPr="00403C56">
        <w:rPr>
          <w:b/>
          <w:lang w:val="de-DE"/>
        </w:rPr>
        <w:t xml:space="preserve">Der Wert der Biodiversität, der Natur und der Landschaft der Insel soll gefördert werden. </w:t>
      </w:r>
    </w:p>
    <w:p w:rsidR="0052282C" w:rsidRPr="00064616" w:rsidRDefault="00D23B2C" w:rsidP="00C860C6">
      <w:pPr>
        <w:spacing w:after="120" w:line="240" w:lineRule="auto"/>
        <w:jc w:val="both"/>
        <w:rPr>
          <w:lang w:val="de-DE"/>
        </w:rPr>
      </w:pPr>
      <w:r w:rsidRPr="00064616">
        <w:rPr>
          <w:b/>
          <w:lang w:val="de-DE"/>
        </w:rPr>
        <w:t xml:space="preserve">Am 21. März wird </w:t>
      </w:r>
      <w:proofErr w:type="spellStart"/>
      <w:r w:rsidRPr="00064616">
        <w:rPr>
          <w:b/>
          <w:lang w:val="de-DE"/>
        </w:rPr>
        <w:t>Donnafugata</w:t>
      </w:r>
      <w:proofErr w:type="spellEnd"/>
      <w:r w:rsidRPr="00064616">
        <w:rPr>
          <w:b/>
          <w:lang w:val="de-DE"/>
        </w:rPr>
        <w:t xml:space="preserve"> an der Initiative „Der Frühling der Bäume” teilnehmen, </w:t>
      </w:r>
      <w:r w:rsidRPr="00064616">
        <w:rPr>
          <w:lang w:val="de-DE"/>
        </w:rPr>
        <w:t xml:space="preserve">die von dem Bürgermeister Salvatore Gino Gabriele– jetzt auch Vorsitzender des Parks von </w:t>
      </w:r>
      <w:proofErr w:type="spellStart"/>
      <w:r w:rsidRPr="00064616">
        <w:rPr>
          <w:lang w:val="de-DE"/>
        </w:rPr>
        <w:t>Pantelleria</w:t>
      </w:r>
      <w:proofErr w:type="spellEnd"/>
      <w:r w:rsidRPr="00064616">
        <w:rPr>
          <w:lang w:val="de-DE"/>
        </w:rPr>
        <w:t xml:space="preserve"> – in Zusammenarbeit mit dem Umweltministerium und der Kommission </w:t>
      </w:r>
      <w:r w:rsidRPr="00064616">
        <w:rPr>
          <w:i/>
          <w:lang w:val="de-DE"/>
        </w:rPr>
        <w:t>Parks für Kyoto</w:t>
      </w:r>
      <w:r w:rsidRPr="00064616">
        <w:rPr>
          <w:lang w:val="de-DE"/>
        </w:rPr>
        <w:t xml:space="preserve"> ins Leben gerufen wurde. </w:t>
      </w:r>
      <w:r>
        <w:rPr>
          <w:lang w:val="de-DE"/>
        </w:rPr>
        <w:t>Zusammen mit den</w:t>
      </w:r>
      <w:r w:rsidRPr="00064616">
        <w:rPr>
          <w:lang w:val="de-DE"/>
        </w:rPr>
        <w:t xml:space="preserve"> Schüler</w:t>
      </w:r>
      <w:r>
        <w:rPr>
          <w:lang w:val="de-DE"/>
        </w:rPr>
        <w:t>n</w:t>
      </w:r>
      <w:r w:rsidRPr="00064616">
        <w:rPr>
          <w:lang w:val="de-DE"/>
        </w:rPr>
        <w:t xml:space="preserve"> der Schulen von </w:t>
      </w:r>
      <w:proofErr w:type="spellStart"/>
      <w:r w:rsidRPr="00064616">
        <w:rPr>
          <w:lang w:val="de-DE"/>
        </w:rPr>
        <w:t>Pantelleria</w:t>
      </w:r>
      <w:proofErr w:type="spellEnd"/>
      <w:r w:rsidRPr="00064616">
        <w:rPr>
          <w:lang w:val="de-DE"/>
        </w:rPr>
        <w:t xml:space="preserve"> werden die </w:t>
      </w:r>
      <w:r>
        <w:rPr>
          <w:lang w:val="de-DE"/>
        </w:rPr>
        <w:t xml:space="preserve">von </w:t>
      </w:r>
      <w:proofErr w:type="spellStart"/>
      <w:r>
        <w:rPr>
          <w:lang w:val="de-DE"/>
        </w:rPr>
        <w:t>Donnafugata</w:t>
      </w:r>
      <w:proofErr w:type="spellEnd"/>
      <w:r>
        <w:rPr>
          <w:lang w:val="de-DE"/>
        </w:rPr>
        <w:t xml:space="preserve"> angelegten </w:t>
      </w:r>
      <w:r w:rsidRPr="00064616">
        <w:rPr>
          <w:lang w:val="de-DE"/>
        </w:rPr>
        <w:t>Grünbereiche präsentiert</w:t>
      </w:r>
      <w:r>
        <w:rPr>
          <w:lang w:val="de-DE"/>
        </w:rPr>
        <w:t xml:space="preserve"> werden; </w:t>
      </w:r>
      <w:r w:rsidRPr="00064616">
        <w:rPr>
          <w:lang w:val="de-DE"/>
        </w:rPr>
        <w:t xml:space="preserve">auf der Burg wird die Ausstellung „Im Gleichschritt mit der Biodiversität“ unter Leitung des Umweltministeriums eingeweiht </w:t>
      </w:r>
      <w:r>
        <w:rPr>
          <w:lang w:val="de-DE"/>
        </w:rPr>
        <w:t>und auch die</w:t>
      </w:r>
      <w:r w:rsidRPr="00064616">
        <w:rPr>
          <w:lang w:val="de-DE"/>
        </w:rPr>
        <w:t xml:space="preserve"> erste</w:t>
      </w:r>
      <w:r>
        <w:rPr>
          <w:lang w:val="de-DE"/>
        </w:rPr>
        <w:t>n</w:t>
      </w:r>
      <w:r w:rsidRPr="00064616">
        <w:rPr>
          <w:lang w:val="de-DE"/>
        </w:rPr>
        <w:t xml:space="preserve"> Anpflanzung</w:t>
      </w:r>
      <w:r>
        <w:rPr>
          <w:lang w:val="de-DE"/>
        </w:rPr>
        <w:t>en</w:t>
      </w:r>
      <w:r w:rsidRPr="00064616">
        <w:rPr>
          <w:lang w:val="de-DE"/>
        </w:rPr>
        <w:t xml:space="preserve"> </w:t>
      </w:r>
      <w:r>
        <w:rPr>
          <w:lang w:val="de-DE"/>
        </w:rPr>
        <w:t xml:space="preserve">werden </w:t>
      </w:r>
      <w:r w:rsidRPr="00064616">
        <w:rPr>
          <w:lang w:val="de-DE"/>
        </w:rPr>
        <w:t xml:space="preserve">vorgenommen werden. Sie </w:t>
      </w:r>
      <w:r>
        <w:rPr>
          <w:lang w:val="de-DE"/>
        </w:rPr>
        <w:t>sind</w:t>
      </w:r>
      <w:r w:rsidRPr="00064616">
        <w:rPr>
          <w:lang w:val="de-DE"/>
        </w:rPr>
        <w:t xml:space="preserve"> das Ergebnis der Spendenaktion, die von der Kommission „Parks für Kyoto“ eingeleitet wurde, die durch die Zusammenarbeit zwischen </w:t>
      </w:r>
      <w:proofErr w:type="spellStart"/>
      <w:r w:rsidRPr="00064616">
        <w:rPr>
          <w:lang w:val="de-DE"/>
        </w:rPr>
        <w:t>Federparchi</w:t>
      </w:r>
      <w:proofErr w:type="spellEnd"/>
      <w:r w:rsidRPr="00064616">
        <w:rPr>
          <w:lang w:val="de-DE"/>
        </w:rPr>
        <w:t xml:space="preserve">, Kyoto Club, Legambiente und </w:t>
      </w:r>
      <w:proofErr w:type="spellStart"/>
      <w:r w:rsidRPr="00064616">
        <w:rPr>
          <w:lang w:val="de-DE"/>
        </w:rPr>
        <w:t>Marevivo</w:t>
      </w:r>
      <w:proofErr w:type="spellEnd"/>
      <w:r w:rsidRPr="00064616">
        <w:rPr>
          <w:lang w:val="de-DE"/>
        </w:rPr>
        <w:t xml:space="preserve"> entstanden ist.</w:t>
      </w:r>
    </w:p>
    <w:p w:rsidR="0052282C" w:rsidRPr="009F023D" w:rsidRDefault="00D23B2C" w:rsidP="00C860C6">
      <w:pPr>
        <w:spacing w:after="120" w:line="240" w:lineRule="auto"/>
        <w:jc w:val="both"/>
        <w:rPr>
          <w:spacing w:val="-2"/>
          <w:highlight w:val="yellow"/>
          <w:lang w:val="de-DE"/>
        </w:rPr>
      </w:pPr>
      <w:r>
        <w:rPr>
          <w:noProof/>
          <w:spacing w:val="-2"/>
          <w:lang w:val="de-DE"/>
        </w:rPr>
        <w:drawing>
          <wp:anchor distT="0" distB="0" distL="114300" distR="114300" simplePos="0" relativeHeight="251659264" behindDoc="0" locked="0" layoutInCell="1" allowOverlap="1">
            <wp:simplePos x="0" y="0"/>
            <wp:positionH relativeFrom="margin">
              <wp:posOffset>2961640</wp:posOffset>
            </wp:positionH>
            <wp:positionV relativeFrom="margin">
              <wp:posOffset>5773420</wp:posOffset>
            </wp:positionV>
            <wp:extent cx="2898140" cy="1966595"/>
            <wp:effectExtent l="0" t="0" r="0" b="0"/>
            <wp:wrapSquare wrapText="bothSides"/>
            <wp:docPr id="2" name="Immagine 2" descr="Com_St_2018_03_19_Donnafugata per Pantelleria Josè e Antonio Rallo e uva passa ph Anna Pak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_St_2018_03_19_Donnafugata per Pantelleria Josè e Antonio Rallo e uva passa ph Anna Pakul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814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023D">
        <w:rPr>
          <w:spacing w:val="-2"/>
          <w:lang w:val="de-DE"/>
        </w:rPr>
        <w:t xml:space="preserve">„Wir haben uns für den heroischen Weinbau auf </w:t>
      </w:r>
      <w:proofErr w:type="spellStart"/>
      <w:r w:rsidRPr="009F023D">
        <w:rPr>
          <w:spacing w:val="-2"/>
          <w:lang w:val="de-DE"/>
        </w:rPr>
        <w:t>Pantelleria</w:t>
      </w:r>
      <w:proofErr w:type="spellEnd"/>
      <w:r w:rsidRPr="009F023D">
        <w:rPr>
          <w:spacing w:val="-2"/>
          <w:lang w:val="de-DE"/>
        </w:rPr>
        <w:t xml:space="preserve"> eingesetzt – sagt </w:t>
      </w:r>
      <w:r w:rsidRPr="009F023D">
        <w:rPr>
          <w:b/>
          <w:spacing w:val="-2"/>
          <w:lang w:val="de-DE"/>
        </w:rPr>
        <w:t xml:space="preserve">José </w:t>
      </w:r>
      <w:proofErr w:type="spellStart"/>
      <w:r w:rsidRPr="009F023D">
        <w:rPr>
          <w:b/>
          <w:spacing w:val="-2"/>
          <w:lang w:val="de-DE"/>
        </w:rPr>
        <w:t>Rallo</w:t>
      </w:r>
      <w:proofErr w:type="spellEnd"/>
      <w:r w:rsidRPr="009F023D">
        <w:rPr>
          <w:b/>
          <w:spacing w:val="-2"/>
          <w:lang w:val="de-DE"/>
        </w:rPr>
        <w:t xml:space="preserve"> des Unternehmens </w:t>
      </w:r>
      <w:proofErr w:type="spellStart"/>
      <w:r w:rsidRPr="009F023D">
        <w:rPr>
          <w:b/>
          <w:spacing w:val="-2"/>
          <w:lang w:val="de-DE"/>
        </w:rPr>
        <w:t>Donnafugata</w:t>
      </w:r>
      <w:proofErr w:type="spellEnd"/>
      <w:r w:rsidRPr="009F023D">
        <w:rPr>
          <w:b/>
          <w:spacing w:val="-2"/>
          <w:lang w:val="de-DE"/>
        </w:rPr>
        <w:t xml:space="preserve">, </w:t>
      </w:r>
      <w:r w:rsidRPr="009F023D">
        <w:rPr>
          <w:spacing w:val="-2"/>
          <w:lang w:val="de-DE"/>
        </w:rPr>
        <w:t xml:space="preserve">das auf der Insel 68 Hektar produzierende Weinberge bestellt – und deshalb ist es für uns sehr wichtig gewesen, einen Beitrag zu leisten, um an die Bedeutung der mediterranen Macchia zu erinnern, die einen grundlegenden Bestandteil des Naturerbes der Insel darstellt. Und ich freue mich, auch unsere Entscheidung anzukündigen, das Projekt der Kommission </w:t>
      </w:r>
      <w:r w:rsidRPr="00403C56">
        <w:rPr>
          <w:i/>
          <w:spacing w:val="-2"/>
          <w:lang w:val="de-DE"/>
        </w:rPr>
        <w:t>Parks für Kyoto</w:t>
      </w:r>
      <w:r w:rsidRPr="009F023D">
        <w:rPr>
          <w:spacing w:val="-2"/>
          <w:lang w:val="de-DE"/>
        </w:rPr>
        <w:t xml:space="preserve"> zu unterstützen; wir </w:t>
      </w:r>
      <w:r w:rsidRPr="009F023D">
        <w:rPr>
          <w:b/>
          <w:spacing w:val="-2"/>
          <w:lang w:val="de-DE"/>
        </w:rPr>
        <w:t xml:space="preserve">werden auch die Anpflanzung von Bäumen finanzieren, </w:t>
      </w:r>
      <w:r w:rsidRPr="009F023D">
        <w:rPr>
          <w:spacing w:val="-2"/>
          <w:lang w:val="de-DE"/>
        </w:rPr>
        <w:t xml:space="preserve">die im Herbst stattfinden wird, wenn alle Bedingungen vorliegen, um das Projekt umzusetzen, das die Pflanzung von mehr </w:t>
      </w:r>
      <w:r>
        <w:rPr>
          <w:spacing w:val="-2"/>
          <w:lang w:val="de-DE"/>
        </w:rPr>
        <w:t xml:space="preserve">als </w:t>
      </w:r>
      <w:r w:rsidRPr="009F023D">
        <w:rPr>
          <w:spacing w:val="-2"/>
          <w:lang w:val="de-DE"/>
        </w:rPr>
        <w:t>tausend Bäumen vorsieht.”</w:t>
      </w:r>
    </w:p>
    <w:p w:rsidR="0052282C" w:rsidRPr="009F023D" w:rsidRDefault="00D23B2C" w:rsidP="00C860C6">
      <w:pPr>
        <w:spacing w:after="0" w:line="240" w:lineRule="auto"/>
        <w:jc w:val="both"/>
        <w:rPr>
          <w:lang w:val="de-DE"/>
        </w:rPr>
      </w:pPr>
      <w:r w:rsidRPr="009F023D">
        <w:rPr>
          <w:lang w:val="de-DE"/>
        </w:rPr>
        <w:t xml:space="preserve">„Das Ziel – sagt </w:t>
      </w:r>
      <w:r w:rsidRPr="009F023D">
        <w:rPr>
          <w:b/>
          <w:lang w:val="de-DE"/>
        </w:rPr>
        <w:t xml:space="preserve">Antonio </w:t>
      </w:r>
      <w:proofErr w:type="spellStart"/>
      <w:r w:rsidRPr="009F023D">
        <w:rPr>
          <w:b/>
          <w:lang w:val="de-DE"/>
        </w:rPr>
        <w:t>Rallo</w:t>
      </w:r>
      <w:proofErr w:type="spellEnd"/>
      <w:r w:rsidRPr="009F023D">
        <w:rPr>
          <w:lang w:val="de-DE"/>
        </w:rPr>
        <w:t xml:space="preserve"> von </w:t>
      </w:r>
      <w:proofErr w:type="spellStart"/>
      <w:r w:rsidRPr="009F023D">
        <w:rPr>
          <w:lang w:val="de-DE"/>
        </w:rPr>
        <w:t>Donnafugata</w:t>
      </w:r>
      <w:proofErr w:type="spellEnd"/>
      <w:r w:rsidRPr="009F023D">
        <w:rPr>
          <w:lang w:val="de-DE"/>
        </w:rPr>
        <w:t xml:space="preserve"> – ist die </w:t>
      </w:r>
      <w:r w:rsidRPr="009F023D">
        <w:rPr>
          <w:b/>
          <w:lang w:val="de-DE"/>
        </w:rPr>
        <w:t xml:space="preserve">Aufforstung, </w:t>
      </w:r>
      <w:r w:rsidRPr="009F023D">
        <w:rPr>
          <w:lang w:val="de-DE"/>
        </w:rPr>
        <w:t xml:space="preserve">die vor allem in der Gegend des </w:t>
      </w:r>
      <w:proofErr w:type="spellStart"/>
      <w:r w:rsidRPr="009F023D">
        <w:rPr>
          <w:b/>
          <w:lang w:val="de-DE"/>
        </w:rPr>
        <w:t>Montagna</w:t>
      </w:r>
      <w:proofErr w:type="spellEnd"/>
      <w:r w:rsidRPr="009F023D">
        <w:rPr>
          <w:b/>
          <w:lang w:val="de-DE"/>
        </w:rPr>
        <w:t xml:space="preserve"> Grande </w:t>
      </w:r>
      <w:r w:rsidRPr="009F023D">
        <w:rPr>
          <w:lang w:val="de-DE"/>
        </w:rPr>
        <w:t xml:space="preserve">vorgenommen werden muss, wo die Schäden durch die Brände am schlimmsten sind: Die Fakultät für Agrar- und Forstwissenschaft der Universität von Palermo und die Verwaltung des </w:t>
      </w:r>
      <w:r w:rsidRPr="009F023D">
        <w:rPr>
          <w:lang w:val="de-DE"/>
        </w:rPr>
        <w:lastRenderedPageBreak/>
        <w:t xml:space="preserve">Nationalparks arbeiten bereits daran. Es wird viel Zeit brauchen und noch mehr Spenden werden notwendig sein, aber wichtig ist, dass </w:t>
      </w:r>
      <w:r>
        <w:rPr>
          <w:lang w:val="de-DE"/>
        </w:rPr>
        <w:t>die Arbeiten aufgenommen</w:t>
      </w:r>
      <w:r w:rsidRPr="009F023D">
        <w:rPr>
          <w:lang w:val="de-DE"/>
        </w:rPr>
        <w:t xml:space="preserve"> wurde</w:t>
      </w:r>
      <w:r>
        <w:rPr>
          <w:lang w:val="de-DE"/>
        </w:rPr>
        <w:t>n</w:t>
      </w:r>
      <w:r w:rsidRPr="009F023D">
        <w:rPr>
          <w:lang w:val="de-DE"/>
        </w:rPr>
        <w:t xml:space="preserve">. Seit Jahrhunderten leben auf </w:t>
      </w:r>
      <w:proofErr w:type="spellStart"/>
      <w:r w:rsidRPr="009F023D">
        <w:rPr>
          <w:lang w:val="de-DE"/>
        </w:rPr>
        <w:t>Pantelleria</w:t>
      </w:r>
      <w:proofErr w:type="spellEnd"/>
      <w:r w:rsidRPr="009F023D">
        <w:rPr>
          <w:lang w:val="de-DE"/>
        </w:rPr>
        <w:t xml:space="preserve"> Natur und Landwirtschaft im Gleichgewicht: </w:t>
      </w:r>
      <w:r w:rsidRPr="009F023D">
        <w:rPr>
          <w:b/>
          <w:lang w:val="de-DE"/>
        </w:rPr>
        <w:t>Wir müssen uns dafür einsetzen, diese Harmonie zu verteidigen und zu verbessern und sie den zukünftigen Generationen zu übergeben</w:t>
      </w:r>
      <w:r w:rsidRPr="009F023D">
        <w:rPr>
          <w:lang w:val="de-DE"/>
        </w:rPr>
        <w:t>.”</w:t>
      </w:r>
    </w:p>
    <w:p w:rsidR="0052282C" w:rsidRDefault="00D23B2C" w:rsidP="0052282C">
      <w:pPr>
        <w:spacing w:after="60" w:line="240" w:lineRule="auto"/>
        <w:jc w:val="right"/>
        <w:rPr>
          <w:i/>
          <w:lang w:val="de-DE"/>
        </w:rPr>
      </w:pPr>
      <w:r w:rsidRPr="009F023D">
        <w:rPr>
          <w:i/>
          <w:lang w:val="de-DE"/>
        </w:rPr>
        <w:t>Marsala, den 19. März 2018</w:t>
      </w:r>
    </w:p>
    <w:p w:rsidR="004A4DF9" w:rsidRPr="009F023D" w:rsidRDefault="004A4DF9" w:rsidP="0052282C">
      <w:pPr>
        <w:spacing w:after="60" w:line="240" w:lineRule="auto"/>
        <w:jc w:val="right"/>
        <w:rPr>
          <w:i/>
          <w:lang w:val="de-DE"/>
        </w:rPr>
      </w:pPr>
    </w:p>
    <w:p w:rsidR="0052282C" w:rsidRDefault="00D23B2C" w:rsidP="00F32BAB">
      <w:pPr>
        <w:spacing w:after="0" w:line="240" w:lineRule="auto"/>
        <w:rPr>
          <w:sz w:val="18"/>
          <w:szCs w:val="18"/>
          <w:lang w:val="de-AT"/>
        </w:rPr>
      </w:pPr>
      <w:r w:rsidRPr="004A4DF9">
        <w:rPr>
          <w:sz w:val="18"/>
          <w:szCs w:val="18"/>
          <w:lang w:val="de-AT"/>
        </w:rPr>
        <w:t xml:space="preserve">PUBLIC RELATIONS </w:t>
      </w:r>
      <w:r w:rsidRPr="004A4DF9">
        <w:rPr>
          <w:sz w:val="18"/>
          <w:szCs w:val="18"/>
          <w:lang w:val="de-AT"/>
        </w:rPr>
        <w:tab/>
        <w:t xml:space="preserve">Baldo M. Palermo </w:t>
      </w:r>
      <w:hyperlink r:id="rId12" w:history="1">
        <w:r w:rsidRPr="004A4DF9">
          <w:rPr>
            <w:rStyle w:val="Collegamentoipertestuale"/>
            <w:sz w:val="18"/>
            <w:szCs w:val="18"/>
            <w:lang w:val="de-AT"/>
          </w:rPr>
          <w:t>baldo.palermo@donnafugata.it</w:t>
        </w:r>
      </w:hyperlink>
      <w:r w:rsidRPr="004A4DF9">
        <w:rPr>
          <w:sz w:val="18"/>
          <w:szCs w:val="18"/>
          <w:lang w:val="de-AT"/>
        </w:rPr>
        <w:t xml:space="preserve"> Tel. </w:t>
      </w:r>
      <w:r w:rsidR="004A4DF9">
        <w:rPr>
          <w:sz w:val="18"/>
          <w:szCs w:val="18"/>
          <w:lang w:val="de-AT"/>
        </w:rPr>
        <w:t xml:space="preserve">+39 </w:t>
      </w:r>
      <w:r w:rsidRPr="004A4DF9">
        <w:rPr>
          <w:sz w:val="18"/>
          <w:szCs w:val="18"/>
          <w:lang w:val="de-AT"/>
        </w:rPr>
        <w:t>0923 724226</w:t>
      </w:r>
    </w:p>
    <w:p w:rsidR="004A4DF9" w:rsidRPr="004A4DF9" w:rsidRDefault="004A4DF9" w:rsidP="004A4DF9">
      <w:pPr>
        <w:spacing w:after="0" w:line="240" w:lineRule="auto"/>
        <w:rPr>
          <w:sz w:val="18"/>
          <w:szCs w:val="18"/>
          <w:lang w:val="en-GB"/>
        </w:rPr>
      </w:pPr>
      <w:r>
        <w:rPr>
          <w:sz w:val="18"/>
          <w:szCs w:val="18"/>
          <w:lang w:val="en-GB"/>
        </w:rPr>
        <w:tab/>
      </w:r>
      <w:r>
        <w:rPr>
          <w:sz w:val="18"/>
          <w:szCs w:val="18"/>
          <w:lang w:val="en-GB"/>
        </w:rPr>
        <w:tab/>
      </w:r>
      <w:r w:rsidRPr="004A4DF9">
        <w:rPr>
          <w:sz w:val="18"/>
          <w:szCs w:val="18"/>
          <w:lang w:val="en-GB"/>
        </w:rPr>
        <w:tab/>
      </w:r>
      <w:r>
        <w:rPr>
          <w:sz w:val="18"/>
          <w:szCs w:val="18"/>
          <w:lang w:val="en-GB"/>
        </w:rPr>
        <w:t xml:space="preserve">Laura Ellwanger </w:t>
      </w:r>
      <w:hyperlink r:id="rId13" w:history="1">
        <w:r w:rsidRPr="00D1716A">
          <w:rPr>
            <w:rStyle w:val="Collegamentoipertestuale"/>
            <w:sz w:val="18"/>
            <w:szCs w:val="18"/>
            <w:lang w:val="en-GB"/>
          </w:rPr>
          <w:t>pr.international@donnafugata.it</w:t>
        </w:r>
      </w:hyperlink>
      <w:r w:rsidRPr="004A4DF9">
        <w:rPr>
          <w:sz w:val="18"/>
          <w:szCs w:val="18"/>
          <w:lang w:val="en-GB"/>
        </w:rPr>
        <w:t xml:space="preserve"> Tel. </w:t>
      </w:r>
      <w:r>
        <w:rPr>
          <w:sz w:val="18"/>
          <w:szCs w:val="18"/>
          <w:lang w:val="en-GB"/>
        </w:rPr>
        <w:t xml:space="preserve">+39 </w:t>
      </w:r>
      <w:r w:rsidRPr="004A4DF9">
        <w:rPr>
          <w:sz w:val="18"/>
          <w:szCs w:val="18"/>
          <w:lang w:val="en-GB"/>
        </w:rPr>
        <w:t>0923 7242</w:t>
      </w:r>
      <w:r>
        <w:rPr>
          <w:sz w:val="18"/>
          <w:szCs w:val="18"/>
          <w:lang w:val="en-GB"/>
        </w:rPr>
        <w:t>58</w:t>
      </w:r>
    </w:p>
    <w:p w:rsidR="004A4DF9" w:rsidRPr="004A4DF9" w:rsidRDefault="004A4DF9" w:rsidP="00F32BAB">
      <w:pPr>
        <w:spacing w:after="0" w:line="240" w:lineRule="auto"/>
        <w:rPr>
          <w:sz w:val="18"/>
          <w:szCs w:val="18"/>
          <w:lang w:val="en-GB"/>
        </w:rPr>
      </w:pPr>
      <w:bookmarkStart w:id="3" w:name="_GoBack"/>
      <w:bookmarkEnd w:id="3"/>
    </w:p>
    <w:sectPr w:rsidR="004A4DF9" w:rsidRPr="004A4DF9" w:rsidSect="00C860C6">
      <w:headerReference w:type="default" r:id="rId14"/>
      <w:footerReference w:type="default" r:id="rId15"/>
      <w:pgSz w:w="11906" w:h="16838"/>
      <w:pgMar w:top="1134" w:right="1416" w:bottom="993" w:left="1276" w:header="340" w:footer="1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5AD" w:rsidRDefault="00D23B2C">
      <w:pPr>
        <w:spacing w:after="0" w:line="240" w:lineRule="auto"/>
      </w:pPr>
      <w:r>
        <w:separator/>
      </w:r>
    </w:p>
  </w:endnote>
  <w:endnote w:type="continuationSeparator" w:id="0">
    <w:p w:rsidR="00B635AD" w:rsidRDefault="00D2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charset w:val="00"/>
    <w:family w:val="auto"/>
    <w:pitch w:val="variable"/>
    <w:sig w:usb0="A00000AF"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82C" w:rsidRPr="00EF084F" w:rsidRDefault="00D23B2C" w:rsidP="0052282C">
    <w:pPr>
      <w:pStyle w:val="Pidipagina"/>
      <w:spacing w:after="0" w:line="240" w:lineRule="auto"/>
      <w:jc w:val="center"/>
      <w:rPr>
        <w:rFonts w:cs="Arial"/>
        <w:sz w:val="16"/>
        <w:szCs w:val="16"/>
      </w:rPr>
    </w:pPr>
    <w:proofErr w:type="spellStart"/>
    <w:r w:rsidRPr="00EF084F">
      <w:rPr>
        <w:rFonts w:cs="Arial"/>
        <w:sz w:val="16"/>
        <w:szCs w:val="16"/>
      </w:rPr>
      <w:t>Donnafugata</w:t>
    </w:r>
    <w:proofErr w:type="spellEnd"/>
    <w:r w:rsidRPr="00EF084F">
      <w:rPr>
        <w:rFonts w:cs="Arial"/>
        <w:sz w:val="16"/>
        <w:szCs w:val="16"/>
      </w:rPr>
      <w:t xml:space="preserve"> </w:t>
    </w:r>
    <w:r>
      <w:rPr>
        <w:rFonts w:cs="Arial"/>
        <w:sz w:val="16"/>
        <w:szCs w:val="16"/>
      </w:rPr>
      <w:t>–</w:t>
    </w:r>
    <w:r w:rsidRPr="00EF084F">
      <w:rPr>
        <w:rFonts w:cs="Arial"/>
        <w:sz w:val="16"/>
        <w:szCs w:val="16"/>
      </w:rPr>
      <w:t xml:space="preserve"> </w:t>
    </w:r>
    <w:proofErr w:type="spellStart"/>
    <w:r>
      <w:rPr>
        <w:rFonts w:cs="Arial"/>
        <w:sz w:val="16"/>
        <w:szCs w:val="16"/>
      </w:rPr>
      <w:t>Historische</w:t>
    </w:r>
    <w:proofErr w:type="spellEnd"/>
    <w:r>
      <w:rPr>
        <w:rFonts w:cs="Arial"/>
        <w:sz w:val="16"/>
        <w:szCs w:val="16"/>
      </w:rPr>
      <w:t xml:space="preserve"> </w:t>
    </w:r>
    <w:proofErr w:type="spellStart"/>
    <w:r>
      <w:rPr>
        <w:rFonts w:cs="Arial"/>
        <w:sz w:val="16"/>
        <w:szCs w:val="16"/>
      </w:rPr>
      <w:t>Kellereien</w:t>
    </w:r>
    <w:proofErr w:type="spellEnd"/>
    <w:r>
      <w:rPr>
        <w:rFonts w:cs="Arial"/>
        <w:sz w:val="16"/>
        <w:szCs w:val="16"/>
      </w:rPr>
      <w:t xml:space="preserve"> und </w:t>
    </w:r>
    <w:proofErr w:type="spellStart"/>
    <w:r>
      <w:rPr>
        <w:rFonts w:cs="Arial"/>
        <w:sz w:val="16"/>
        <w:szCs w:val="16"/>
      </w:rPr>
      <w:t>Büros</w:t>
    </w:r>
    <w:proofErr w:type="spellEnd"/>
    <w:r w:rsidRPr="00EF084F">
      <w:rPr>
        <w:rFonts w:cs="Arial"/>
        <w:sz w:val="16"/>
        <w:szCs w:val="16"/>
      </w:rPr>
      <w:t xml:space="preserve">: Via S. Lipari 18 - 91025 Marsala (TP)  </w:t>
    </w:r>
  </w:p>
  <w:p w:rsidR="0052282C" w:rsidRPr="00013B3C" w:rsidRDefault="00D23B2C" w:rsidP="0052282C">
    <w:pPr>
      <w:pStyle w:val="Pidipagina"/>
      <w:jc w:val="center"/>
      <w:rPr>
        <w:lang w:val="en-US"/>
      </w:rPr>
    </w:pPr>
    <w:r w:rsidRPr="00EF084F">
      <w:rPr>
        <w:rFonts w:cs="Arial"/>
        <w:sz w:val="16"/>
        <w:szCs w:val="16"/>
        <w:lang w:val="en-US"/>
      </w:rPr>
      <w:t xml:space="preserve">Tel. 0923 724 200  Fax 0923 722 042  </w:t>
    </w:r>
    <w:hyperlink r:id="rId1" w:history="1">
      <w:r w:rsidRPr="00EF084F">
        <w:rPr>
          <w:rStyle w:val="Collegamentoipertestuale"/>
          <w:rFonts w:cs="Arial"/>
          <w:sz w:val="16"/>
          <w:szCs w:val="16"/>
          <w:lang w:val="en-US"/>
        </w:rPr>
        <w:t>www.donnafugata.it</w:t>
      </w:r>
    </w:hyperlink>
    <w:r w:rsidRPr="00EF084F">
      <w:rPr>
        <w:rFonts w:cs="Arial"/>
        <w:sz w:val="16"/>
        <w:szCs w:val="16"/>
        <w:lang w:val="en-US"/>
      </w:rPr>
      <w:t xml:space="preserve">   </w:t>
    </w:r>
    <w:hyperlink r:id="rId2" w:history="1">
      <w:r w:rsidRPr="00EF084F">
        <w:rPr>
          <w:rStyle w:val="Collegamentoipertestuale"/>
          <w:rFonts w:cs="Arial"/>
          <w:sz w:val="16"/>
          <w:szCs w:val="16"/>
          <w:lang w:val="en-US"/>
        </w:rPr>
        <w:t>info@donnafugata.it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5AD" w:rsidRDefault="00D23B2C">
      <w:pPr>
        <w:spacing w:after="0" w:line="240" w:lineRule="auto"/>
      </w:pPr>
      <w:r>
        <w:separator/>
      </w:r>
    </w:p>
  </w:footnote>
  <w:footnote w:type="continuationSeparator" w:id="0">
    <w:p w:rsidR="00B635AD" w:rsidRDefault="00D23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282C" w:rsidRDefault="00D23B2C" w:rsidP="0052282C">
    <w:pPr>
      <w:pStyle w:val="Intestazione"/>
      <w:jc w:val="center"/>
    </w:pPr>
    <w:r>
      <w:rPr>
        <w:noProof/>
        <w:sz w:val="16"/>
        <w:lang w:eastAsia="it-IT"/>
      </w:rPr>
      <w:drawing>
        <wp:inline distT="0" distB="0" distL="0" distR="0">
          <wp:extent cx="847725" cy="428625"/>
          <wp:effectExtent l="0" t="0" r="0" b="0"/>
          <wp:docPr id="1" name="Immagine 4"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archio sof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5C0EBD"/>
    <w:multiLevelType w:val="hybridMultilevel"/>
    <w:tmpl w:val="35820ABE"/>
    <w:lvl w:ilvl="0" w:tplc="D456A63C">
      <w:start w:val="1"/>
      <w:numFmt w:val="bullet"/>
      <w:lvlText w:val=""/>
      <w:lvlJc w:val="left"/>
      <w:pPr>
        <w:ind w:left="720" w:hanging="360"/>
      </w:pPr>
      <w:rPr>
        <w:rFonts w:ascii="Symbol" w:hAnsi="Symbol" w:hint="default"/>
      </w:rPr>
    </w:lvl>
    <w:lvl w:ilvl="1" w:tplc="BA38928C" w:tentative="1">
      <w:start w:val="1"/>
      <w:numFmt w:val="bullet"/>
      <w:lvlText w:val="o"/>
      <w:lvlJc w:val="left"/>
      <w:pPr>
        <w:ind w:left="1440" w:hanging="360"/>
      </w:pPr>
      <w:rPr>
        <w:rFonts w:ascii="Courier New" w:hAnsi="Courier New" w:cs="Courier New" w:hint="default"/>
      </w:rPr>
    </w:lvl>
    <w:lvl w:ilvl="2" w:tplc="6A328DE8" w:tentative="1">
      <w:start w:val="1"/>
      <w:numFmt w:val="bullet"/>
      <w:lvlText w:val=""/>
      <w:lvlJc w:val="left"/>
      <w:pPr>
        <w:ind w:left="2160" w:hanging="360"/>
      </w:pPr>
      <w:rPr>
        <w:rFonts w:ascii="Wingdings" w:hAnsi="Wingdings" w:hint="default"/>
      </w:rPr>
    </w:lvl>
    <w:lvl w:ilvl="3" w:tplc="81E8248E" w:tentative="1">
      <w:start w:val="1"/>
      <w:numFmt w:val="bullet"/>
      <w:lvlText w:val=""/>
      <w:lvlJc w:val="left"/>
      <w:pPr>
        <w:ind w:left="2880" w:hanging="360"/>
      </w:pPr>
      <w:rPr>
        <w:rFonts w:ascii="Symbol" w:hAnsi="Symbol" w:hint="default"/>
      </w:rPr>
    </w:lvl>
    <w:lvl w:ilvl="4" w:tplc="B0347112" w:tentative="1">
      <w:start w:val="1"/>
      <w:numFmt w:val="bullet"/>
      <w:lvlText w:val="o"/>
      <w:lvlJc w:val="left"/>
      <w:pPr>
        <w:ind w:left="3600" w:hanging="360"/>
      </w:pPr>
      <w:rPr>
        <w:rFonts w:ascii="Courier New" w:hAnsi="Courier New" w:cs="Courier New" w:hint="default"/>
      </w:rPr>
    </w:lvl>
    <w:lvl w:ilvl="5" w:tplc="5512E652" w:tentative="1">
      <w:start w:val="1"/>
      <w:numFmt w:val="bullet"/>
      <w:lvlText w:val=""/>
      <w:lvlJc w:val="left"/>
      <w:pPr>
        <w:ind w:left="4320" w:hanging="360"/>
      </w:pPr>
      <w:rPr>
        <w:rFonts w:ascii="Wingdings" w:hAnsi="Wingdings" w:hint="default"/>
      </w:rPr>
    </w:lvl>
    <w:lvl w:ilvl="6" w:tplc="559C9DCC" w:tentative="1">
      <w:start w:val="1"/>
      <w:numFmt w:val="bullet"/>
      <w:lvlText w:val=""/>
      <w:lvlJc w:val="left"/>
      <w:pPr>
        <w:ind w:left="5040" w:hanging="360"/>
      </w:pPr>
      <w:rPr>
        <w:rFonts w:ascii="Symbol" w:hAnsi="Symbol" w:hint="default"/>
      </w:rPr>
    </w:lvl>
    <w:lvl w:ilvl="7" w:tplc="14020F04" w:tentative="1">
      <w:start w:val="1"/>
      <w:numFmt w:val="bullet"/>
      <w:lvlText w:val="o"/>
      <w:lvlJc w:val="left"/>
      <w:pPr>
        <w:ind w:left="5760" w:hanging="360"/>
      </w:pPr>
      <w:rPr>
        <w:rFonts w:ascii="Courier New" w:hAnsi="Courier New" w:cs="Courier New" w:hint="default"/>
      </w:rPr>
    </w:lvl>
    <w:lvl w:ilvl="8" w:tplc="70E22D9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2C"/>
    <w:rsid w:val="004A4DF9"/>
    <w:rsid w:val="00B635AD"/>
    <w:rsid w:val="00D23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8CF838"/>
  <w15:docId w15:val="{E9532017-4577-4B69-83BE-D917B0C5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6C4D"/>
    <w:pPr>
      <w:spacing w:after="200" w:line="276" w:lineRule="auto"/>
    </w:pPr>
    <w:rPr>
      <w:sz w:val="22"/>
      <w:szCs w:val="22"/>
      <w:lang w:eastAsia="en-US"/>
    </w:rPr>
  </w:style>
  <w:style w:type="paragraph" w:styleId="Titolo1">
    <w:name w:val="heading 1"/>
    <w:basedOn w:val="Normale"/>
    <w:next w:val="Normale"/>
    <w:link w:val="Titolo1Carattere"/>
    <w:qFormat/>
    <w:pPr>
      <w:keepNext/>
      <w:spacing w:before="240" w:after="120" w:line="240" w:lineRule="auto"/>
      <w:outlineLvl w:val="0"/>
    </w:pPr>
    <w:rPr>
      <w:b/>
      <w:color w:val="333333"/>
    </w:rPr>
  </w:style>
  <w:style w:type="paragraph" w:styleId="Titolo2">
    <w:name w:val="heading 2"/>
    <w:basedOn w:val="Normale"/>
    <w:next w:val="Normale"/>
    <w:qFormat/>
    <w:pPr>
      <w:keepNext/>
      <w:spacing w:after="120" w:line="240" w:lineRule="auto"/>
      <w:jc w:val="center"/>
      <w:outlineLvl w:val="1"/>
    </w:pPr>
    <w:rPr>
      <w:rFonts w:eastAsia="Times New Roman"/>
      <w:b/>
      <w:noProof/>
      <w:color w:val="333333"/>
      <w:sz w:val="40"/>
      <w:szCs w:val="4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styleId="Collegamentoipertestuale">
    <w:name w:val="Hyperlink"/>
    <w:unhideWhenUsed/>
    <w:rPr>
      <w:color w:val="0000FF"/>
      <w:u w:val="single"/>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semiHidden/>
    <w:rPr>
      <w:sz w:val="22"/>
      <w:szCs w:val="22"/>
      <w:lang w:eastAsia="en-US"/>
    </w:rPr>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uiPriority w:val="99"/>
    <w:semiHidden/>
    <w:rPr>
      <w:sz w:val="22"/>
      <w:szCs w:val="22"/>
      <w:lang w:eastAsia="en-US"/>
    </w:rPr>
  </w:style>
  <w:style w:type="character" w:styleId="MacchinadascrivereHTML">
    <w:name w:val="HTML Typewriter"/>
    <w:semiHidden/>
    <w:unhideWhenUsed/>
    <w:rsid w:val="00256785"/>
    <w:rPr>
      <w:rFonts w:ascii="Courier New" w:eastAsia="Times New Roman" w:hAnsi="Courier New" w:cs="Courier New"/>
      <w:sz w:val="20"/>
      <w:szCs w:val="20"/>
    </w:rPr>
  </w:style>
  <w:style w:type="character" w:customStyle="1" w:styleId="Titolo1Carattere">
    <w:name w:val="Titolo 1 Carattere"/>
    <w:link w:val="Titolo1"/>
    <w:rsid w:val="00B03FDB"/>
    <w:rPr>
      <w:b/>
      <w:color w:val="333333"/>
      <w:sz w:val="22"/>
      <w:szCs w:val="22"/>
      <w:lang w:eastAsia="en-US"/>
    </w:rPr>
  </w:style>
  <w:style w:type="character" w:styleId="Enfasigrassetto">
    <w:name w:val="Strong"/>
    <w:uiPriority w:val="22"/>
    <w:qFormat/>
    <w:rsid w:val="00983F7B"/>
    <w:rPr>
      <w:b/>
      <w:bCs/>
    </w:rPr>
  </w:style>
  <w:style w:type="character" w:styleId="Enfasicorsivo">
    <w:name w:val="Emphasis"/>
    <w:uiPriority w:val="20"/>
    <w:qFormat/>
    <w:rsid w:val="00350315"/>
    <w:rPr>
      <w:i/>
      <w:iCs/>
    </w:rPr>
  </w:style>
  <w:style w:type="character" w:customStyle="1" w:styleId="apple-converted-space">
    <w:name w:val="apple-converted-space"/>
    <w:basedOn w:val="Carpredefinitoparagrafo"/>
    <w:rsid w:val="008378A7"/>
  </w:style>
  <w:style w:type="paragraph" w:customStyle="1" w:styleId="Default">
    <w:name w:val="Default"/>
    <w:rsid w:val="00332218"/>
    <w:pPr>
      <w:autoSpaceDE w:val="0"/>
      <w:autoSpaceDN w:val="0"/>
      <w:adjustRightInd w:val="0"/>
    </w:pPr>
    <w:rPr>
      <w:rFonts w:cs="Calibri"/>
      <w:color w:val="000000"/>
      <w:sz w:val="24"/>
      <w:szCs w:val="24"/>
    </w:rPr>
  </w:style>
  <w:style w:type="paragraph" w:styleId="NormaleWeb">
    <w:name w:val="Normal (Web)"/>
    <w:basedOn w:val="Normale"/>
    <w:uiPriority w:val="99"/>
    <w:semiHidden/>
    <w:unhideWhenUsed/>
    <w:rsid w:val="00E9280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eft">
    <w:name w:val="left"/>
    <w:rsid w:val="00EA1310"/>
  </w:style>
  <w:style w:type="paragraph" w:styleId="Paragrafoelenco">
    <w:name w:val="List Paragraph"/>
    <w:basedOn w:val="Normale"/>
    <w:uiPriority w:val="34"/>
    <w:qFormat/>
    <w:rsid w:val="00623B3C"/>
    <w:pPr>
      <w:spacing w:after="160" w:line="259" w:lineRule="auto"/>
      <w:ind w:left="720"/>
      <w:contextualSpacing/>
    </w:pPr>
  </w:style>
  <w:style w:type="character" w:customStyle="1" w:styleId="A2">
    <w:name w:val="A2"/>
    <w:uiPriority w:val="99"/>
    <w:rsid w:val="00300170"/>
    <w:rPr>
      <w:rFonts w:cs="Gotham Medium"/>
      <w:color w:val="000000"/>
      <w:sz w:val="26"/>
      <w:szCs w:val="26"/>
    </w:rPr>
  </w:style>
  <w:style w:type="character" w:styleId="Collegamentovisitato">
    <w:name w:val="FollowedHyperlink"/>
    <w:uiPriority w:val="99"/>
    <w:semiHidden/>
    <w:unhideWhenUsed/>
    <w:rsid w:val="00452FE3"/>
    <w:rPr>
      <w:color w:val="954F72"/>
      <w:u w:val="single"/>
    </w:rPr>
  </w:style>
  <w:style w:type="character" w:customStyle="1" w:styleId="Menzionenonrisolta1">
    <w:name w:val="Menzione non risolta1"/>
    <w:uiPriority w:val="99"/>
    <w:semiHidden/>
    <w:unhideWhenUsed/>
    <w:rsid w:val="006550A2"/>
    <w:rPr>
      <w:color w:val="808080"/>
      <w:shd w:val="clear" w:color="auto" w:fill="E6E6E6"/>
    </w:rPr>
  </w:style>
  <w:style w:type="character" w:styleId="Menzionenonrisolta">
    <w:name w:val="Unresolved Mention"/>
    <w:basedOn w:val="Carpredefinitoparagrafo"/>
    <w:uiPriority w:val="99"/>
    <w:semiHidden/>
    <w:unhideWhenUsed/>
    <w:rsid w:val="004A4D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parchiperkyoto.it/index.php/10-000-alberi-per-pantelleria/" TargetMode="External"/><Relationship Id="rId13" Type="http://schemas.openxmlformats.org/officeDocument/2006/relationships/hyperlink" Target="mailto:pr.international@donnafug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ldo.palermo@donnafugat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lanbee.bz/it/project/10000-alberi-per-pantelleri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90423-8A73-4FD6-9E0A-57770AA18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Scheda Tecnica</vt:lpstr>
    </vt:vector>
  </TitlesOfParts>
  <Company>AVD</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Tecnica</dc:title>
  <dc:creator>Anna Ruini</dc:creator>
  <cp:keywords>Donnafugata</cp:keywords>
  <cp:lastModifiedBy>Laura Ellwanger</cp:lastModifiedBy>
  <cp:revision>3</cp:revision>
  <cp:lastPrinted>2018-04-23T07:54:00Z</cp:lastPrinted>
  <dcterms:created xsi:type="dcterms:W3CDTF">2018-04-23T15:46:00Z</dcterms:created>
  <dcterms:modified xsi:type="dcterms:W3CDTF">2018-04-23T16:03:00Z</dcterms:modified>
</cp:coreProperties>
</file>